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4EF" w:rsidRPr="00A87BED" w:rsidRDefault="001C5164" w:rsidP="00A87BED">
      <w:pPr>
        <w:pStyle w:val="Maintitle"/>
      </w:pPr>
      <w:r>
        <w:fldChar w:fldCharType="begin"/>
      </w:r>
      <w:r>
        <w:instrText xml:space="preserve"> TITLE  "BACnet schedule demo project"  \* MERGEFORMAT </w:instrText>
      </w:r>
      <w:r>
        <w:fldChar w:fldCharType="separate"/>
      </w:r>
      <w:proofErr w:type="spellStart"/>
      <w:r w:rsidR="00D9525B">
        <w:t>BACnet</w:t>
      </w:r>
      <w:proofErr w:type="spellEnd"/>
      <w:r w:rsidR="00D9525B">
        <w:t xml:space="preserve"> schedule demo project</w:t>
      </w:r>
      <w:r>
        <w:fldChar w:fldCharType="end"/>
      </w:r>
    </w:p>
    <w:p w:rsidR="004C03DF" w:rsidRPr="004B3F63" w:rsidRDefault="004C03DF" w:rsidP="0061052E">
      <w:pPr>
        <w:pStyle w:val="Headerpagetext"/>
      </w:pPr>
    </w:p>
    <w:p w:rsidR="004C03DF" w:rsidRPr="004B3F63" w:rsidRDefault="004C03DF" w:rsidP="0061052E">
      <w:pPr>
        <w:pStyle w:val="Headerpagetext"/>
      </w:pPr>
    </w:p>
    <w:p w:rsidR="004C03DF" w:rsidRPr="004B3F63" w:rsidRDefault="004C03DF" w:rsidP="0061052E">
      <w:pPr>
        <w:pStyle w:val="Headerpagetext"/>
      </w:pPr>
    </w:p>
    <w:p w:rsidR="00691927" w:rsidRPr="004B3F63" w:rsidRDefault="00691927" w:rsidP="0061052E">
      <w:pPr>
        <w:pStyle w:val="Headerpagetext"/>
      </w:pPr>
    </w:p>
    <w:p w:rsidR="00691927" w:rsidRPr="004B3F63" w:rsidRDefault="00691927" w:rsidP="0061052E">
      <w:pPr>
        <w:pStyle w:val="Headerpagetext"/>
      </w:pPr>
    </w:p>
    <w:p w:rsidR="004C03DF" w:rsidRPr="004B3F63" w:rsidRDefault="004C03DF" w:rsidP="0061052E">
      <w:pPr>
        <w:pStyle w:val="Headerpagetext"/>
      </w:pPr>
      <w:r w:rsidRPr="004B3F63">
        <w:t>Description</w:t>
      </w:r>
      <w:r w:rsidR="00116DA5" w:rsidRPr="004B3F63">
        <w:t>:</w:t>
      </w:r>
      <w:r w:rsidR="00A225BA" w:rsidRPr="004B3F63">
        <w:t xml:space="preserve"> </w:t>
      </w:r>
      <w:r w:rsidR="001C5164">
        <w:fldChar w:fldCharType="begin"/>
      </w:r>
      <w:r w:rsidR="001C5164">
        <w:instrText xml:space="preserve"> COMMENTS  "Documentation BACnet schedule demo project"  \* MERGEFORMAT </w:instrText>
      </w:r>
      <w:r w:rsidR="001C5164">
        <w:fldChar w:fldCharType="separate"/>
      </w:r>
      <w:r w:rsidR="00D9525B">
        <w:t xml:space="preserve">Documentation </w:t>
      </w:r>
      <w:r w:rsidR="002C5664">
        <w:t xml:space="preserve">of </w:t>
      </w:r>
      <w:proofErr w:type="spellStart"/>
      <w:r w:rsidR="00D9525B">
        <w:t>BACnet</w:t>
      </w:r>
      <w:proofErr w:type="spellEnd"/>
      <w:r w:rsidR="00D9525B">
        <w:t xml:space="preserve"> schedule demo project</w:t>
      </w:r>
      <w:r w:rsidR="001C5164">
        <w:fldChar w:fldCharType="end"/>
      </w:r>
    </w:p>
    <w:p w:rsidR="004C03DF" w:rsidRPr="004B3F63" w:rsidRDefault="004C03DF" w:rsidP="0061052E">
      <w:pPr>
        <w:pStyle w:val="Headerpagetext"/>
      </w:pPr>
    </w:p>
    <w:p w:rsidR="004C03DF" w:rsidRPr="004B3F63" w:rsidRDefault="004C03DF" w:rsidP="0061052E">
      <w:pPr>
        <w:pStyle w:val="Headerpagetext"/>
      </w:pPr>
    </w:p>
    <w:p w:rsidR="004C03DF" w:rsidRPr="004B3F63" w:rsidRDefault="004C03DF" w:rsidP="0061052E">
      <w:pPr>
        <w:pStyle w:val="Headerpagetext"/>
      </w:pPr>
    </w:p>
    <w:p w:rsidR="004C03DF" w:rsidRPr="004B3F63" w:rsidRDefault="004C03DF" w:rsidP="0061052E">
      <w:pPr>
        <w:pStyle w:val="Headerpagetext"/>
      </w:pPr>
    </w:p>
    <w:p w:rsidR="004C03DF" w:rsidRPr="004B3F63" w:rsidRDefault="004C03DF" w:rsidP="0061052E">
      <w:pPr>
        <w:pStyle w:val="Headerpagetext"/>
      </w:pPr>
    </w:p>
    <w:p w:rsidR="004C03DF" w:rsidRPr="004B3F63" w:rsidRDefault="004C03DF" w:rsidP="00BC5EFE">
      <w:pPr>
        <w:pStyle w:val="Headerpagetext"/>
        <w:jc w:val="center"/>
      </w:pPr>
    </w:p>
    <w:p w:rsidR="004C03DF" w:rsidRPr="004B3F63" w:rsidRDefault="004C03DF" w:rsidP="0061052E">
      <w:pPr>
        <w:pStyle w:val="Headerpagetext"/>
      </w:pPr>
    </w:p>
    <w:p w:rsidR="004C03DF" w:rsidRPr="004B3F63" w:rsidRDefault="004C03DF" w:rsidP="0061052E">
      <w:pPr>
        <w:pStyle w:val="Headerpagetext"/>
      </w:pPr>
    </w:p>
    <w:p w:rsidR="00691927" w:rsidRPr="004B3F63" w:rsidRDefault="00691927" w:rsidP="0061052E">
      <w:pPr>
        <w:pStyle w:val="Headerpagetext"/>
      </w:pPr>
    </w:p>
    <w:p w:rsidR="00691927" w:rsidRPr="004B3F63" w:rsidRDefault="00691927" w:rsidP="0061052E">
      <w:pPr>
        <w:pStyle w:val="Headerpagetext"/>
      </w:pPr>
    </w:p>
    <w:p w:rsidR="00691927" w:rsidRPr="004B3F63" w:rsidRDefault="00691927" w:rsidP="0061052E">
      <w:pPr>
        <w:pStyle w:val="Headerpagetext"/>
      </w:pPr>
    </w:p>
    <w:p w:rsidR="00691927" w:rsidRPr="004B3F63" w:rsidRDefault="00691927" w:rsidP="0061052E">
      <w:pPr>
        <w:pStyle w:val="Headerpagetext"/>
      </w:pPr>
    </w:p>
    <w:p w:rsidR="004C03DF" w:rsidRPr="004B3F63" w:rsidRDefault="004C03DF" w:rsidP="00115A2E">
      <w:pPr>
        <w:pStyle w:val="Headerpagetext"/>
      </w:pPr>
    </w:p>
    <w:p w:rsidR="00652B78" w:rsidRPr="004B3F63" w:rsidRDefault="00652B78" w:rsidP="00115A2E">
      <w:pPr>
        <w:pStyle w:val="Headerpagetext"/>
      </w:pPr>
    </w:p>
    <w:p w:rsidR="00652B78" w:rsidRPr="004B3F63" w:rsidRDefault="00652B78" w:rsidP="00115A2E">
      <w:pPr>
        <w:pStyle w:val="Headerpagetext"/>
      </w:pPr>
    </w:p>
    <w:p w:rsidR="00652B78" w:rsidRPr="004B3F63" w:rsidRDefault="00652B78" w:rsidP="00115A2E">
      <w:pPr>
        <w:pStyle w:val="Headerpagetext"/>
      </w:pPr>
    </w:p>
    <w:p w:rsidR="00652B78" w:rsidRPr="00FE390D" w:rsidRDefault="00652B78" w:rsidP="00FE390D">
      <w:pPr>
        <w:pStyle w:val="Headerpagetext"/>
      </w:pPr>
      <w:r w:rsidRPr="00FE390D">
        <w:t xml:space="preserve">Keywords: </w:t>
      </w:r>
      <w:r w:rsidR="001C5164">
        <w:fldChar w:fldCharType="begin"/>
      </w:r>
      <w:r w:rsidR="001C5164">
        <w:instrText xml:space="preserve"> KEYWORDS  "PcVue, WebScheduler, Web services, CRON, cron.dat"  \* MERGEFORMAT </w:instrText>
      </w:r>
      <w:r w:rsidR="001C5164">
        <w:fldChar w:fldCharType="separate"/>
      </w:r>
      <w:r w:rsidR="00BC5EFE">
        <w:t xml:space="preserve">PcVue, </w:t>
      </w:r>
      <w:proofErr w:type="spellStart"/>
      <w:r w:rsidR="003D0C51">
        <w:t>BACnet</w:t>
      </w:r>
      <w:proofErr w:type="spellEnd"/>
      <w:r w:rsidR="001C5164">
        <w:fldChar w:fldCharType="end"/>
      </w:r>
      <w:r w:rsidR="00D9525B">
        <w:t>, Scheduler</w:t>
      </w:r>
      <w:r w:rsidR="002C5664">
        <w:t>, VBA</w:t>
      </w:r>
    </w:p>
    <w:p w:rsidR="004C03DF" w:rsidRPr="004B3F63" w:rsidRDefault="004C03DF" w:rsidP="00115A2E">
      <w:pPr>
        <w:pStyle w:val="Headerpagetext"/>
      </w:pPr>
    </w:p>
    <w:p w:rsidR="004C03DF" w:rsidRPr="004B3F63" w:rsidRDefault="004C03DF" w:rsidP="00115A2E">
      <w:pPr>
        <w:pStyle w:val="Headerpagetext"/>
      </w:pPr>
    </w:p>
    <w:p w:rsidR="004C03DF" w:rsidRPr="004B3F63" w:rsidRDefault="004C03DF" w:rsidP="00115A2E">
      <w:pPr>
        <w:pStyle w:val="Headerpagetext"/>
      </w:pPr>
    </w:p>
    <w:p w:rsidR="004C03DF" w:rsidRPr="004B3F63" w:rsidRDefault="004C03DF" w:rsidP="00115A2E">
      <w:pPr>
        <w:pStyle w:val="Headerpagetext"/>
      </w:pPr>
    </w:p>
    <w:p w:rsidR="004C03DF" w:rsidRPr="004B3F63" w:rsidRDefault="004C03DF" w:rsidP="00115A2E">
      <w:pPr>
        <w:pStyle w:val="Headerpagetext"/>
      </w:pPr>
    </w:p>
    <w:p w:rsidR="004C03DF" w:rsidRPr="004B3F63" w:rsidRDefault="004C03DF" w:rsidP="00115A2E">
      <w:pPr>
        <w:pStyle w:val="Headerpagetext"/>
      </w:pPr>
    </w:p>
    <w:p w:rsidR="004C03DF" w:rsidRPr="00FE390D" w:rsidRDefault="004C03DF" w:rsidP="00FE390D">
      <w:pPr>
        <w:pStyle w:val="Headerpagetext"/>
      </w:pPr>
      <w:r w:rsidRPr="00FE390D">
        <w:t>Last Revision Date</w:t>
      </w:r>
      <w:r w:rsidR="00116DA5" w:rsidRPr="00FE390D">
        <w:t>:</w:t>
      </w:r>
      <w:r w:rsidR="00B6798C" w:rsidRPr="00FE390D">
        <w:t xml:space="preserve"> </w:t>
      </w:r>
      <w:r w:rsidR="007E3C3E">
        <w:fldChar w:fldCharType="begin"/>
      </w:r>
      <w:r w:rsidR="0006176F">
        <w:instrText xml:space="preserve"> SAVEDATE  \@ "d MMMM yyyy"  \* MERGEFORMAT </w:instrText>
      </w:r>
      <w:r w:rsidR="007E3C3E">
        <w:fldChar w:fldCharType="separate"/>
      </w:r>
      <w:r w:rsidR="00CF7FF1">
        <w:rPr>
          <w:noProof/>
        </w:rPr>
        <w:t>17 May 2011</w:t>
      </w:r>
      <w:r w:rsidR="007E3C3E">
        <w:fldChar w:fldCharType="end"/>
      </w:r>
    </w:p>
    <w:p w:rsidR="00EB54EF" w:rsidRPr="004B3F63" w:rsidRDefault="001C5164" w:rsidP="00115A2E">
      <w:pPr>
        <w:sectPr w:rsidR="00EB54EF" w:rsidRPr="004B3F63" w:rsidSect="00FC1F12">
          <w:footerReference w:type="default" r:id="rId9"/>
          <w:headerReference w:type="first" r:id="rId10"/>
          <w:pgSz w:w="11906" w:h="16838" w:code="9"/>
          <w:pgMar w:top="-1560" w:right="566" w:bottom="1134" w:left="3261" w:header="720" w:footer="720" w:gutter="0"/>
          <w:pgNumType w:start="1"/>
          <w:cols w:space="720"/>
          <w:titlePg/>
        </w:sectPr>
      </w:pPr>
      <w:r>
        <w:rPr>
          <w:noProof/>
        </w:rPr>
        <w:pict>
          <v:shapetype id="_x0000_t202" coordsize="21600,21600" o:spt="202" path="m,l,21600r21600,l21600,xe">
            <v:stroke joinstyle="miter"/>
            <v:path gradientshapeok="t" o:connecttype="rect"/>
          </v:shapetype>
          <v:shape id="_x0000_s1027" type="#_x0000_t202" style="position:absolute;margin-left:-119.85pt;margin-top:799.2pt;width:532.8pt;height:29.55pt;z-index:251658240;mso-wrap-edited:f;mso-position-vertical-relative:page" wrapcoords="-30 0 -30 21600 21630 21600 21630 0 -30 0" o:allowincell="f" filled="f" stroked="f">
            <v:textbox style="mso-next-textbox:#_x0000_s1027">
              <w:txbxContent>
                <w:p w:rsidR="0018548B" w:rsidRPr="00EC2D54" w:rsidRDefault="0018548B" w:rsidP="006D179D">
                  <w:pPr>
                    <w:ind w:left="-992" w:right="-285" w:firstLine="1701"/>
                    <w:jc w:val="center"/>
                    <w:rPr>
                      <w:rFonts w:ascii="Calibri" w:hAnsi="Calibri"/>
                      <w:sz w:val="14"/>
                      <w:szCs w:val="14"/>
                    </w:rPr>
                  </w:pPr>
                  <w:r w:rsidRPr="00EC2D54">
                    <w:rPr>
                      <w:rFonts w:ascii="Calibri" w:hAnsi="Calibri"/>
                      <w:sz w:val="14"/>
                      <w:szCs w:val="14"/>
                    </w:rPr>
                    <w:t xml:space="preserve">ARC Informatique - Head Office address: 2 Avenue de </w:t>
                  </w:r>
                  <w:smartTag w:uri="urn:schemas-microsoft-com:office:smarttags" w:element="PersonName">
                    <w:smartTagPr>
                      <w:attr w:name="ProductID" w:val="la Cristallerie"/>
                    </w:smartTagPr>
                    <w:r w:rsidRPr="00EC2D54">
                      <w:rPr>
                        <w:rFonts w:ascii="Calibri" w:hAnsi="Calibri"/>
                        <w:sz w:val="14"/>
                        <w:szCs w:val="14"/>
                      </w:rPr>
                      <w:t xml:space="preserve">la </w:t>
                    </w:r>
                    <w:proofErr w:type="spellStart"/>
                    <w:r w:rsidRPr="00EC2D54">
                      <w:rPr>
                        <w:rFonts w:ascii="Calibri" w:hAnsi="Calibri"/>
                        <w:sz w:val="14"/>
                        <w:szCs w:val="14"/>
                      </w:rPr>
                      <w:t>Cristallerie</w:t>
                    </w:r>
                  </w:smartTag>
                  <w:proofErr w:type="spellEnd"/>
                  <w:r w:rsidRPr="00EC2D54">
                    <w:rPr>
                      <w:rFonts w:ascii="Calibri" w:hAnsi="Calibri"/>
                      <w:sz w:val="14"/>
                      <w:szCs w:val="14"/>
                    </w:rPr>
                    <w:t xml:space="preserve"> 92310 SEVRES - FRANCE</w:t>
                  </w:r>
                </w:p>
                <w:p w:rsidR="0018548B" w:rsidRPr="00EC2D54" w:rsidRDefault="0018548B" w:rsidP="006D179D">
                  <w:pPr>
                    <w:ind w:left="-1417" w:right="-285" w:firstLine="2126"/>
                    <w:jc w:val="center"/>
                    <w:rPr>
                      <w:rFonts w:ascii="Calibri" w:hAnsi="Calibri"/>
                      <w:color w:val="000000"/>
                      <w:sz w:val="14"/>
                      <w:szCs w:val="14"/>
                      <w:lang w:val="en-GB"/>
                    </w:rPr>
                  </w:pPr>
                  <w:r w:rsidRPr="00EC2D54">
                    <w:rPr>
                      <w:rFonts w:ascii="Calibri" w:hAnsi="Calibri" w:cs="Arial"/>
                      <w:sz w:val="14"/>
                      <w:szCs w:val="14"/>
                      <w:lang w:val="en-GB"/>
                    </w:rPr>
                    <w:t>Private Limited Company capitalised at 750</w:t>
                  </w:r>
                  <w:r w:rsidRPr="00EC2D54">
                    <w:rPr>
                      <w:rFonts w:ascii="Calibri" w:hAnsi="Calibri"/>
                      <w:color w:val="000000"/>
                      <w:sz w:val="14"/>
                      <w:szCs w:val="14"/>
                      <w:lang w:val="en-GB"/>
                    </w:rPr>
                    <w:t xml:space="preserve"> 000 € - RCS Nanterre B 320 695 356- APE </w:t>
                  </w:r>
                  <w:smartTag w:uri="urn:schemas-microsoft-com:office:smarttags" w:element="metricconverter">
                    <w:smartTagPr>
                      <w:attr w:name="ProductID" w:val="722 C"/>
                    </w:smartTagPr>
                    <w:r w:rsidRPr="00EC2D54">
                      <w:rPr>
                        <w:rFonts w:ascii="Calibri" w:hAnsi="Calibri"/>
                        <w:color w:val="000000"/>
                        <w:sz w:val="14"/>
                        <w:szCs w:val="14"/>
                        <w:lang w:val="en-GB"/>
                      </w:rPr>
                      <w:t>722 C</w:t>
                    </w:r>
                  </w:smartTag>
                  <w:r w:rsidRPr="00EC2D54">
                    <w:rPr>
                      <w:rFonts w:ascii="Calibri" w:hAnsi="Calibri"/>
                      <w:color w:val="000000"/>
                      <w:sz w:val="14"/>
                      <w:szCs w:val="14"/>
                      <w:lang w:val="en-GB"/>
                    </w:rPr>
                    <w:t xml:space="preserve"> - SIREN 320 695 356- VAT N° FR 19 320 695 356</w:t>
                  </w:r>
                </w:p>
                <w:p w:rsidR="0018548B" w:rsidRPr="006D179D" w:rsidRDefault="0018548B">
                  <w:pPr>
                    <w:jc w:val="center"/>
                    <w:rPr>
                      <w:sz w:val="12"/>
                      <w:lang w:val="en-GB"/>
                    </w:rPr>
                  </w:pPr>
                </w:p>
              </w:txbxContent>
            </v:textbox>
            <w10:wrap type="tight" anchory="page"/>
          </v:shape>
        </w:pict>
      </w:r>
    </w:p>
    <w:p w:rsidR="00EA1DC8" w:rsidRPr="004B3F63" w:rsidRDefault="00EA1DC8" w:rsidP="00DC20D4"/>
    <w:p w:rsidR="00EA1DC8" w:rsidRPr="004B3F63" w:rsidRDefault="00EA1DC8" w:rsidP="00DC20D4"/>
    <w:p w:rsidR="00A106C8" w:rsidRPr="004B3F63" w:rsidRDefault="00A106C8" w:rsidP="00DC20D4"/>
    <w:p w:rsidR="00A106C8" w:rsidRPr="004B3F63" w:rsidRDefault="00A106C8" w:rsidP="00DC20D4"/>
    <w:p w:rsidR="00A106C8" w:rsidRPr="004B3F63" w:rsidRDefault="00A106C8" w:rsidP="00DC20D4"/>
    <w:p w:rsidR="00EA1DC8" w:rsidRPr="00FE390D" w:rsidRDefault="00EA1DC8" w:rsidP="00FE390D">
      <w:pPr>
        <w:pStyle w:val="Titel"/>
      </w:pPr>
      <w:r w:rsidRPr="00FE390D">
        <w:t>Authorization</w:t>
      </w:r>
    </w:p>
    <w:p w:rsidR="00EA1DC8" w:rsidRPr="004B3F63" w:rsidRDefault="00EA1DC8" w:rsidP="00115A2E"/>
    <w:p w:rsidR="00EA1DC8" w:rsidRPr="004B3F63" w:rsidRDefault="00EA1DC8" w:rsidP="00115A2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3117"/>
        <w:gridCol w:w="1701"/>
        <w:gridCol w:w="1703"/>
      </w:tblGrid>
      <w:tr w:rsidR="00EA1DC8" w:rsidRPr="004B3F63" w:rsidTr="00374938">
        <w:trPr>
          <w:tblHeader/>
          <w:jc w:val="center"/>
        </w:trPr>
        <w:tc>
          <w:tcPr>
            <w:tcW w:w="1843" w:type="dxa"/>
            <w:shd w:val="clear" w:color="auto" w:fill="BFBFBF" w:themeFill="background1" w:themeFillShade="BF"/>
          </w:tcPr>
          <w:p w:rsidR="00EA1DC8" w:rsidRPr="004B3F63" w:rsidRDefault="00EA1DC8" w:rsidP="00115A2E">
            <w:pPr>
              <w:pStyle w:val="Tableheader"/>
            </w:pPr>
          </w:p>
        </w:tc>
        <w:tc>
          <w:tcPr>
            <w:tcW w:w="3117" w:type="dxa"/>
            <w:shd w:val="clear" w:color="auto" w:fill="BFBFBF" w:themeFill="background1" w:themeFillShade="BF"/>
          </w:tcPr>
          <w:p w:rsidR="00EA1DC8" w:rsidRPr="004B3F63" w:rsidRDefault="00EA1DC8" w:rsidP="00115A2E">
            <w:pPr>
              <w:pStyle w:val="Tableheader"/>
            </w:pPr>
            <w:r w:rsidRPr="004B3F63">
              <w:t>Name</w:t>
            </w:r>
          </w:p>
        </w:tc>
        <w:tc>
          <w:tcPr>
            <w:tcW w:w="1701" w:type="dxa"/>
            <w:shd w:val="clear" w:color="auto" w:fill="BFBFBF" w:themeFill="background1" w:themeFillShade="BF"/>
          </w:tcPr>
          <w:p w:rsidR="00EA1DC8" w:rsidRPr="004B3F63" w:rsidRDefault="00EA1DC8" w:rsidP="00115A2E">
            <w:pPr>
              <w:pStyle w:val="Tableheader"/>
            </w:pPr>
            <w:r w:rsidRPr="004B3F63">
              <w:t>Stamp</w:t>
            </w:r>
          </w:p>
        </w:tc>
        <w:tc>
          <w:tcPr>
            <w:tcW w:w="1703" w:type="dxa"/>
            <w:shd w:val="clear" w:color="auto" w:fill="BFBFBF" w:themeFill="background1" w:themeFillShade="BF"/>
          </w:tcPr>
          <w:p w:rsidR="00EA1DC8" w:rsidRPr="004B3F63" w:rsidRDefault="00EA1DC8" w:rsidP="00115A2E">
            <w:pPr>
              <w:pStyle w:val="Tableheader"/>
            </w:pPr>
            <w:r w:rsidRPr="004B3F63">
              <w:t>Date</w:t>
            </w:r>
          </w:p>
        </w:tc>
      </w:tr>
      <w:tr w:rsidR="00EA1DC8" w:rsidRPr="004B3F63" w:rsidTr="00374938">
        <w:trPr>
          <w:trHeight w:val="575"/>
          <w:jc w:val="center"/>
        </w:trPr>
        <w:tc>
          <w:tcPr>
            <w:tcW w:w="1843" w:type="dxa"/>
            <w:vAlign w:val="center"/>
          </w:tcPr>
          <w:p w:rsidR="00EA1DC8" w:rsidRPr="004B3F63" w:rsidRDefault="009F69BD" w:rsidP="00DC20D4">
            <w:pPr>
              <w:pStyle w:val="Tablecontent"/>
              <w:jc w:val="center"/>
            </w:pPr>
            <w:r>
              <w:t>Written by</w:t>
            </w:r>
          </w:p>
        </w:tc>
        <w:tc>
          <w:tcPr>
            <w:tcW w:w="3117" w:type="dxa"/>
            <w:vAlign w:val="center"/>
          </w:tcPr>
          <w:p w:rsidR="00EA1DC8" w:rsidRPr="004B3F63" w:rsidRDefault="001C5164" w:rsidP="00B6798C">
            <w:pPr>
              <w:pStyle w:val="Tablecontent"/>
              <w:jc w:val="center"/>
            </w:pPr>
            <w:r>
              <w:fldChar w:fldCharType="begin"/>
            </w:r>
            <w:r>
              <w:instrText xml:space="preserve"> AUTHOR  \* Caps  \* MERGEFORMAT </w:instrText>
            </w:r>
            <w:r>
              <w:fldChar w:fldCharType="separate"/>
            </w:r>
            <w:r w:rsidR="00426DDE">
              <w:rPr>
                <w:noProof/>
              </w:rPr>
              <w:t>Armin Kaltenbacher</w:t>
            </w:r>
            <w:r>
              <w:rPr>
                <w:noProof/>
              </w:rPr>
              <w:fldChar w:fldCharType="end"/>
            </w:r>
          </w:p>
        </w:tc>
        <w:tc>
          <w:tcPr>
            <w:tcW w:w="1701" w:type="dxa"/>
            <w:vAlign w:val="center"/>
          </w:tcPr>
          <w:p w:rsidR="00EA1DC8" w:rsidRPr="004B3F63" w:rsidRDefault="00EA1DC8" w:rsidP="00DC20D4">
            <w:pPr>
              <w:pStyle w:val="Tablecontent"/>
            </w:pPr>
          </w:p>
        </w:tc>
        <w:tc>
          <w:tcPr>
            <w:tcW w:w="1703" w:type="dxa"/>
            <w:vAlign w:val="center"/>
          </w:tcPr>
          <w:p w:rsidR="00EA1DC8" w:rsidRPr="004B3F63" w:rsidRDefault="00BC5EFE" w:rsidP="003D0C51">
            <w:pPr>
              <w:pStyle w:val="Tablecontent"/>
              <w:jc w:val="center"/>
            </w:pPr>
            <w:r>
              <w:t>1</w:t>
            </w:r>
            <w:r w:rsidR="003D0C51">
              <w:t>3</w:t>
            </w:r>
            <w:r w:rsidR="00374938">
              <w:t xml:space="preserve"> </w:t>
            </w:r>
            <w:r w:rsidR="003D0C51">
              <w:t>May</w:t>
            </w:r>
            <w:r w:rsidR="00374938">
              <w:t xml:space="preserve"> </w:t>
            </w:r>
            <w:r>
              <w:t>2011</w:t>
            </w:r>
          </w:p>
        </w:tc>
      </w:tr>
      <w:tr w:rsidR="00EA1DC8" w:rsidRPr="004B3F63" w:rsidTr="00374938">
        <w:trPr>
          <w:trHeight w:val="555"/>
          <w:jc w:val="center"/>
        </w:trPr>
        <w:tc>
          <w:tcPr>
            <w:tcW w:w="1843" w:type="dxa"/>
            <w:vAlign w:val="center"/>
          </w:tcPr>
          <w:p w:rsidR="00EA1DC8" w:rsidRPr="004B3F63" w:rsidRDefault="009F69BD" w:rsidP="00DC20D4">
            <w:pPr>
              <w:pStyle w:val="Tablecontent"/>
              <w:jc w:val="center"/>
            </w:pPr>
            <w:r>
              <w:t>Checked by</w:t>
            </w:r>
          </w:p>
        </w:tc>
        <w:tc>
          <w:tcPr>
            <w:tcW w:w="3117" w:type="dxa"/>
            <w:vAlign w:val="center"/>
          </w:tcPr>
          <w:p w:rsidR="00EA1DC8" w:rsidRPr="004B3F63" w:rsidRDefault="003541BA" w:rsidP="00B6798C">
            <w:pPr>
              <w:pStyle w:val="Tablecontent"/>
              <w:jc w:val="center"/>
            </w:pPr>
            <w:r>
              <w:t>Florent Martin</w:t>
            </w:r>
          </w:p>
        </w:tc>
        <w:tc>
          <w:tcPr>
            <w:tcW w:w="1701" w:type="dxa"/>
            <w:vAlign w:val="center"/>
          </w:tcPr>
          <w:p w:rsidR="00EA1DC8" w:rsidRPr="004B3F63" w:rsidRDefault="00EA1DC8" w:rsidP="00DC20D4">
            <w:pPr>
              <w:pStyle w:val="Tablecontent"/>
            </w:pPr>
          </w:p>
        </w:tc>
        <w:tc>
          <w:tcPr>
            <w:tcW w:w="1703" w:type="dxa"/>
            <w:vAlign w:val="center"/>
          </w:tcPr>
          <w:p w:rsidR="00EA1DC8" w:rsidRPr="004B3F63" w:rsidRDefault="00374938" w:rsidP="00B6798C">
            <w:pPr>
              <w:pStyle w:val="Tablecontent"/>
              <w:jc w:val="center"/>
            </w:pPr>
            <w:proofErr w:type="spellStart"/>
            <w:r>
              <w:t>dd</w:t>
            </w:r>
            <w:proofErr w:type="spellEnd"/>
            <w:r>
              <w:t xml:space="preserve"> month </w:t>
            </w:r>
            <w:proofErr w:type="spellStart"/>
            <w:r>
              <w:t>yyyy</w:t>
            </w:r>
            <w:proofErr w:type="spellEnd"/>
          </w:p>
        </w:tc>
      </w:tr>
      <w:tr w:rsidR="00EA1DC8" w:rsidRPr="004B3F63" w:rsidTr="00374938">
        <w:trPr>
          <w:trHeight w:val="563"/>
          <w:jc w:val="center"/>
        </w:trPr>
        <w:tc>
          <w:tcPr>
            <w:tcW w:w="1843" w:type="dxa"/>
            <w:vAlign w:val="center"/>
          </w:tcPr>
          <w:p w:rsidR="00EA1DC8" w:rsidRPr="004B3F63" w:rsidRDefault="00EA1DC8" w:rsidP="009F69BD">
            <w:pPr>
              <w:pStyle w:val="Tablecontent"/>
              <w:jc w:val="center"/>
            </w:pPr>
            <w:r w:rsidRPr="004B3F63">
              <w:t>Authoriz</w:t>
            </w:r>
            <w:r w:rsidR="009F69BD">
              <w:t>ed by</w:t>
            </w:r>
          </w:p>
        </w:tc>
        <w:tc>
          <w:tcPr>
            <w:tcW w:w="3117" w:type="dxa"/>
            <w:vAlign w:val="center"/>
          </w:tcPr>
          <w:p w:rsidR="00EA1DC8" w:rsidRPr="004B3F63" w:rsidRDefault="00EA1DC8" w:rsidP="00B6798C">
            <w:pPr>
              <w:pStyle w:val="Tablecontent"/>
              <w:jc w:val="center"/>
            </w:pPr>
          </w:p>
        </w:tc>
        <w:tc>
          <w:tcPr>
            <w:tcW w:w="1701" w:type="dxa"/>
            <w:vAlign w:val="center"/>
          </w:tcPr>
          <w:p w:rsidR="00EA1DC8" w:rsidRPr="004B3F63" w:rsidRDefault="00EA1DC8" w:rsidP="00DC20D4">
            <w:pPr>
              <w:pStyle w:val="Tablecontent"/>
            </w:pPr>
          </w:p>
        </w:tc>
        <w:tc>
          <w:tcPr>
            <w:tcW w:w="1703" w:type="dxa"/>
            <w:vAlign w:val="center"/>
          </w:tcPr>
          <w:p w:rsidR="00EA1DC8" w:rsidRPr="004B3F63" w:rsidRDefault="00374938" w:rsidP="00B6798C">
            <w:pPr>
              <w:pStyle w:val="Tablecontent"/>
              <w:jc w:val="center"/>
            </w:pPr>
            <w:proofErr w:type="spellStart"/>
            <w:r>
              <w:t>dd</w:t>
            </w:r>
            <w:proofErr w:type="spellEnd"/>
            <w:r>
              <w:t xml:space="preserve"> month </w:t>
            </w:r>
            <w:proofErr w:type="spellStart"/>
            <w:r>
              <w:t>yyyy</w:t>
            </w:r>
            <w:proofErr w:type="spellEnd"/>
          </w:p>
        </w:tc>
      </w:tr>
    </w:tbl>
    <w:p w:rsidR="00EA1DC8" w:rsidRPr="004B3F63" w:rsidRDefault="00EA1DC8" w:rsidP="00115A2E"/>
    <w:p w:rsidR="00193282" w:rsidRPr="004B3F63" w:rsidRDefault="00193282" w:rsidP="00115A2E"/>
    <w:p w:rsidR="00193282" w:rsidRPr="004B3F63" w:rsidRDefault="00193282" w:rsidP="00115A2E"/>
    <w:p w:rsidR="00193282" w:rsidRPr="004B3F63" w:rsidRDefault="00193282" w:rsidP="0019328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193282" w:rsidRPr="004B3F63" w:rsidTr="00FE132D">
        <w:trPr>
          <w:jc w:val="center"/>
        </w:trPr>
        <w:tc>
          <w:tcPr>
            <w:tcW w:w="9494" w:type="dxa"/>
            <w:shd w:val="clear" w:color="auto" w:fill="FFFF00"/>
          </w:tcPr>
          <w:p w:rsidR="00193282" w:rsidRPr="004B3F63" w:rsidRDefault="00193282" w:rsidP="00193282">
            <w:pPr>
              <w:pStyle w:val="NotetoAuthortitle"/>
            </w:pPr>
            <w:r w:rsidRPr="004B3F63">
              <w:t>PURPOSE OF THIS DOCUMENT</w:t>
            </w:r>
            <w:r w:rsidRPr="004B3F63">
              <w:br/>
            </w:r>
          </w:p>
          <w:p w:rsidR="00193282" w:rsidRPr="004B3F63" w:rsidRDefault="00193282" w:rsidP="00193282">
            <w:pPr>
              <w:pStyle w:val="NotetoAuthortext"/>
            </w:pPr>
            <w:r w:rsidRPr="004B3F63">
              <w:t>The purpose of this template is to be used for writing various forms of specification:</w:t>
            </w:r>
          </w:p>
          <w:p w:rsidR="00193282" w:rsidRPr="004B3F63" w:rsidRDefault="00193282" w:rsidP="001D0EB4">
            <w:pPr>
              <w:pStyle w:val="NotetoAuthortext"/>
              <w:numPr>
                <w:ilvl w:val="0"/>
                <w:numId w:val="1"/>
              </w:numPr>
            </w:pPr>
            <w:r w:rsidRPr="004B3F63">
              <w:t>Overview studies,</w:t>
            </w:r>
          </w:p>
          <w:p w:rsidR="00193282" w:rsidRPr="004B3F63" w:rsidRDefault="00193282" w:rsidP="001D0EB4">
            <w:pPr>
              <w:pStyle w:val="NotetoAuthortext"/>
              <w:numPr>
                <w:ilvl w:val="0"/>
                <w:numId w:val="1"/>
              </w:numPr>
            </w:pPr>
            <w:r w:rsidRPr="004B3F63">
              <w:t>Design specification,</w:t>
            </w:r>
          </w:p>
          <w:p w:rsidR="00193282" w:rsidRPr="004B3F63" w:rsidRDefault="00193282" w:rsidP="001D0EB4">
            <w:pPr>
              <w:pStyle w:val="NotetoAuthortext"/>
              <w:numPr>
                <w:ilvl w:val="0"/>
                <w:numId w:val="1"/>
              </w:numPr>
            </w:pPr>
            <w:r w:rsidRPr="004B3F63">
              <w:t>HMI specification,</w:t>
            </w:r>
          </w:p>
          <w:p w:rsidR="00193282" w:rsidRPr="004B3F63" w:rsidRDefault="00193282" w:rsidP="001D0EB4">
            <w:pPr>
              <w:pStyle w:val="NotetoAuthortext"/>
              <w:numPr>
                <w:ilvl w:val="0"/>
                <w:numId w:val="1"/>
              </w:numPr>
            </w:pPr>
            <w:r w:rsidRPr="004B3F63">
              <w:t>…</w:t>
            </w:r>
          </w:p>
          <w:p w:rsidR="00193282" w:rsidRPr="004B3F63" w:rsidRDefault="00193282" w:rsidP="00193282">
            <w:pPr>
              <w:pStyle w:val="NotetoAuthortext"/>
            </w:pPr>
          </w:p>
          <w:p w:rsidR="00193282" w:rsidRPr="004B3F63" w:rsidRDefault="00193282" w:rsidP="00193282">
            <w:pPr>
              <w:pStyle w:val="NotetoAuthortext"/>
            </w:pPr>
            <w:r w:rsidRPr="004B3F63">
              <w:t>When a new R&amp;D task is to be started, and depending on a decision taken during macro-planning or planning reviews, such a specification can</w:t>
            </w:r>
            <w:r w:rsidR="00074664" w:rsidRPr="004B3F63">
              <w:t xml:space="preserve"> be required.</w:t>
            </w:r>
          </w:p>
          <w:p w:rsidR="00193282" w:rsidRDefault="00074664" w:rsidP="00193282">
            <w:pPr>
              <w:pStyle w:val="NotetoAuthortext"/>
            </w:pPr>
            <w:r w:rsidRPr="004B3F63">
              <w:t>The exact content can vary greatly from a thorough specification of a new major module to a very light document describing a new SCADA Basic verb or new system variables.</w:t>
            </w:r>
          </w:p>
          <w:p w:rsidR="00193282" w:rsidRPr="004B3F63" w:rsidRDefault="00193282" w:rsidP="00193282">
            <w:pPr>
              <w:pStyle w:val="NotetoAuthortext"/>
            </w:pPr>
          </w:p>
          <w:p w:rsidR="00193282" w:rsidRPr="004B3F63" w:rsidRDefault="00193282" w:rsidP="00193282">
            <w:pPr>
              <w:pStyle w:val="NotetoAuthortext"/>
            </w:pPr>
            <w:r w:rsidRPr="004B3F63">
              <w:t>Once the document is validated, all yellow</w:t>
            </w:r>
            <w:r w:rsidR="00F01EB6" w:rsidRPr="004B3F63">
              <w:t xml:space="preserve"> and grey</w:t>
            </w:r>
            <w:r w:rsidRPr="004B3F63">
              <w:t xml:space="preserve"> notes can be removed.</w:t>
            </w:r>
          </w:p>
          <w:p w:rsidR="00193282" w:rsidRPr="004B3F63" w:rsidRDefault="00193282" w:rsidP="00193282">
            <w:pPr>
              <w:pStyle w:val="NotetoAuthortext"/>
            </w:pPr>
          </w:p>
        </w:tc>
      </w:tr>
    </w:tbl>
    <w:p w:rsidR="00193282" w:rsidRPr="004B3F63" w:rsidRDefault="00193282" w:rsidP="00193282"/>
    <w:p w:rsidR="00193282" w:rsidRPr="004B3F63" w:rsidRDefault="00193282" w:rsidP="00115A2E"/>
    <w:p w:rsidR="00A106C8" w:rsidRPr="004B3F63" w:rsidRDefault="00EB54EF" w:rsidP="00DC20D4">
      <w:r w:rsidRPr="004B3F63">
        <w:br w:type="page"/>
      </w:r>
    </w:p>
    <w:p w:rsidR="00A106C8" w:rsidRPr="004B3F63" w:rsidRDefault="00A106C8" w:rsidP="00DC20D4"/>
    <w:p w:rsidR="00A106C8" w:rsidRPr="004B3F63" w:rsidRDefault="00A106C8" w:rsidP="00DC20D4"/>
    <w:p w:rsidR="00A106C8" w:rsidRPr="004B3F63" w:rsidRDefault="00A106C8" w:rsidP="00DC20D4"/>
    <w:p w:rsidR="00A106C8" w:rsidRPr="004B3F63" w:rsidRDefault="00A106C8" w:rsidP="00DC20D4"/>
    <w:p w:rsidR="00A106C8" w:rsidRPr="00FE390D" w:rsidRDefault="00A106C8" w:rsidP="00FE390D">
      <w:pPr>
        <w:pStyle w:val="Titel"/>
      </w:pPr>
      <w:r w:rsidRPr="00FE390D">
        <w:t>Revision history</w:t>
      </w:r>
    </w:p>
    <w:p w:rsidR="00A106C8" w:rsidRPr="004B3F63" w:rsidRDefault="00A106C8" w:rsidP="00A106C8"/>
    <w:p w:rsidR="00A106C8" w:rsidRPr="004B3F63" w:rsidRDefault="00A106C8" w:rsidP="0061052E"/>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1161"/>
        <w:gridCol w:w="3187"/>
        <w:gridCol w:w="1331"/>
        <w:gridCol w:w="1553"/>
        <w:gridCol w:w="1556"/>
      </w:tblGrid>
      <w:tr w:rsidR="00A106C8" w:rsidRPr="004B3F63" w:rsidTr="0061052E">
        <w:trPr>
          <w:tblHeader/>
        </w:trPr>
        <w:tc>
          <w:tcPr>
            <w:tcW w:w="1135" w:type="dxa"/>
            <w:shd w:val="clear" w:color="auto" w:fill="BFBFBF" w:themeFill="background1" w:themeFillShade="BF"/>
          </w:tcPr>
          <w:p w:rsidR="00A106C8" w:rsidRPr="004B3F63" w:rsidRDefault="00A106C8" w:rsidP="00115A2E">
            <w:pPr>
              <w:pStyle w:val="Tableheader"/>
            </w:pPr>
            <w:r w:rsidRPr="004B3F63">
              <w:t>Revision</w:t>
            </w:r>
          </w:p>
        </w:tc>
        <w:tc>
          <w:tcPr>
            <w:tcW w:w="1161" w:type="dxa"/>
            <w:shd w:val="clear" w:color="auto" w:fill="BFBFBF" w:themeFill="background1" w:themeFillShade="BF"/>
          </w:tcPr>
          <w:p w:rsidR="00A106C8" w:rsidRPr="004B3F63" w:rsidRDefault="00A106C8" w:rsidP="00115A2E">
            <w:pPr>
              <w:pStyle w:val="Tableheader"/>
            </w:pPr>
            <w:r w:rsidRPr="004B3F63">
              <w:t>Author</w:t>
            </w:r>
          </w:p>
        </w:tc>
        <w:tc>
          <w:tcPr>
            <w:tcW w:w="3187" w:type="dxa"/>
            <w:shd w:val="clear" w:color="auto" w:fill="BFBFBF" w:themeFill="background1" w:themeFillShade="BF"/>
          </w:tcPr>
          <w:p w:rsidR="00A106C8" w:rsidRPr="004B3F63" w:rsidRDefault="00A106C8" w:rsidP="00115A2E">
            <w:pPr>
              <w:pStyle w:val="Tableheader"/>
            </w:pPr>
            <w:r w:rsidRPr="004B3F63">
              <w:t>Action</w:t>
            </w:r>
          </w:p>
        </w:tc>
        <w:tc>
          <w:tcPr>
            <w:tcW w:w="1331" w:type="dxa"/>
            <w:shd w:val="clear" w:color="auto" w:fill="BFBFBF" w:themeFill="background1" w:themeFillShade="BF"/>
          </w:tcPr>
          <w:p w:rsidR="00A106C8" w:rsidRPr="004B3F63" w:rsidRDefault="00A106C8" w:rsidP="00115A2E">
            <w:pPr>
              <w:pStyle w:val="Tableheader"/>
            </w:pPr>
            <w:r w:rsidRPr="004B3F63">
              <w:t>Editing</w:t>
            </w:r>
          </w:p>
        </w:tc>
        <w:tc>
          <w:tcPr>
            <w:tcW w:w="1553" w:type="dxa"/>
            <w:shd w:val="clear" w:color="auto" w:fill="BFBFBF" w:themeFill="background1" w:themeFillShade="BF"/>
          </w:tcPr>
          <w:p w:rsidR="00A106C8" w:rsidRPr="004B3F63" w:rsidRDefault="00A106C8" w:rsidP="00115A2E">
            <w:pPr>
              <w:pStyle w:val="Tableheader"/>
            </w:pPr>
            <w:r w:rsidRPr="004B3F63">
              <w:t>Date</w:t>
            </w:r>
          </w:p>
        </w:tc>
        <w:tc>
          <w:tcPr>
            <w:tcW w:w="1556" w:type="dxa"/>
            <w:shd w:val="clear" w:color="auto" w:fill="BFBFBF" w:themeFill="background1" w:themeFillShade="BF"/>
          </w:tcPr>
          <w:p w:rsidR="00A106C8" w:rsidRPr="004B3F63" w:rsidRDefault="00A106C8" w:rsidP="00115A2E">
            <w:pPr>
              <w:pStyle w:val="Tableheader"/>
            </w:pPr>
            <w:r w:rsidRPr="004B3F63">
              <w:t>Distribution</w:t>
            </w:r>
          </w:p>
        </w:tc>
      </w:tr>
      <w:tr w:rsidR="00A106C8" w:rsidRPr="004B3F63" w:rsidTr="0061052E">
        <w:tc>
          <w:tcPr>
            <w:tcW w:w="1135" w:type="dxa"/>
          </w:tcPr>
          <w:p w:rsidR="00A106C8" w:rsidRPr="004B3F63" w:rsidRDefault="00414C64" w:rsidP="00DC20D4">
            <w:pPr>
              <w:pStyle w:val="Tablecontent"/>
              <w:jc w:val="center"/>
            </w:pPr>
            <w:r w:rsidRPr="004B3F63">
              <w:t>1.0a</w:t>
            </w:r>
          </w:p>
        </w:tc>
        <w:tc>
          <w:tcPr>
            <w:tcW w:w="1161" w:type="dxa"/>
          </w:tcPr>
          <w:p w:rsidR="00A106C8" w:rsidRPr="004B3F63" w:rsidRDefault="00426DDE" w:rsidP="00DC20D4">
            <w:pPr>
              <w:pStyle w:val="Tablecontent"/>
              <w:jc w:val="center"/>
            </w:pPr>
            <w:r>
              <w:t>AK</w:t>
            </w:r>
          </w:p>
        </w:tc>
        <w:tc>
          <w:tcPr>
            <w:tcW w:w="3187" w:type="dxa"/>
          </w:tcPr>
          <w:p w:rsidR="00A106C8" w:rsidRPr="004B3F63" w:rsidRDefault="00414C64" w:rsidP="00DC20D4">
            <w:pPr>
              <w:pStyle w:val="Tablecontent"/>
            </w:pPr>
            <w:r w:rsidRPr="004B3F63">
              <w:t>Creation</w:t>
            </w:r>
          </w:p>
        </w:tc>
        <w:tc>
          <w:tcPr>
            <w:tcW w:w="1331" w:type="dxa"/>
          </w:tcPr>
          <w:p w:rsidR="00A106C8" w:rsidRPr="004B3F63" w:rsidRDefault="003541BA" w:rsidP="00DC20D4">
            <w:pPr>
              <w:pStyle w:val="Tablecontent"/>
              <w:jc w:val="center"/>
            </w:pPr>
            <w:r>
              <w:t>FM</w:t>
            </w:r>
          </w:p>
        </w:tc>
        <w:tc>
          <w:tcPr>
            <w:tcW w:w="1553" w:type="dxa"/>
          </w:tcPr>
          <w:p w:rsidR="00A106C8" w:rsidRPr="004B3F63" w:rsidRDefault="00426DDE" w:rsidP="003D0C51">
            <w:pPr>
              <w:pStyle w:val="Tablecontent"/>
              <w:jc w:val="center"/>
            </w:pPr>
            <w:r>
              <w:t>13/0</w:t>
            </w:r>
            <w:r w:rsidR="003D0C51">
              <w:t>5</w:t>
            </w:r>
            <w:r>
              <w:t>/2011</w:t>
            </w:r>
          </w:p>
        </w:tc>
        <w:tc>
          <w:tcPr>
            <w:tcW w:w="1556" w:type="dxa"/>
          </w:tcPr>
          <w:p w:rsidR="00A106C8" w:rsidRPr="004B3F63" w:rsidRDefault="00426DDE" w:rsidP="00DC20D4">
            <w:pPr>
              <w:pStyle w:val="Tablecontent"/>
            </w:pPr>
            <w:r>
              <w:t>Internal</w:t>
            </w:r>
          </w:p>
        </w:tc>
      </w:tr>
      <w:tr w:rsidR="00A106C8" w:rsidRPr="004B3F63" w:rsidTr="0061052E">
        <w:tc>
          <w:tcPr>
            <w:tcW w:w="1135" w:type="dxa"/>
          </w:tcPr>
          <w:p w:rsidR="00A106C8" w:rsidRPr="004B3F63" w:rsidRDefault="00A106C8" w:rsidP="00DC20D4">
            <w:pPr>
              <w:pStyle w:val="Tablecontent"/>
              <w:jc w:val="center"/>
            </w:pPr>
          </w:p>
        </w:tc>
        <w:tc>
          <w:tcPr>
            <w:tcW w:w="1161" w:type="dxa"/>
          </w:tcPr>
          <w:p w:rsidR="00A106C8" w:rsidRPr="004B3F63" w:rsidRDefault="00A106C8" w:rsidP="00DC20D4">
            <w:pPr>
              <w:pStyle w:val="Tablecontent"/>
              <w:jc w:val="center"/>
            </w:pPr>
          </w:p>
        </w:tc>
        <w:tc>
          <w:tcPr>
            <w:tcW w:w="3187" w:type="dxa"/>
          </w:tcPr>
          <w:p w:rsidR="00A106C8" w:rsidRPr="004B3F63" w:rsidRDefault="00A106C8" w:rsidP="00DC20D4">
            <w:pPr>
              <w:pStyle w:val="Tablecontent"/>
            </w:pPr>
          </w:p>
        </w:tc>
        <w:tc>
          <w:tcPr>
            <w:tcW w:w="1331" w:type="dxa"/>
          </w:tcPr>
          <w:p w:rsidR="00A106C8" w:rsidRPr="004B3F63" w:rsidRDefault="00A106C8" w:rsidP="00DC20D4">
            <w:pPr>
              <w:pStyle w:val="Tablecontent"/>
              <w:jc w:val="center"/>
            </w:pPr>
          </w:p>
        </w:tc>
        <w:tc>
          <w:tcPr>
            <w:tcW w:w="1553" w:type="dxa"/>
          </w:tcPr>
          <w:p w:rsidR="00A106C8" w:rsidRPr="004B3F63" w:rsidRDefault="00A106C8" w:rsidP="00DC20D4">
            <w:pPr>
              <w:pStyle w:val="Tablecontent"/>
              <w:jc w:val="center"/>
            </w:pPr>
          </w:p>
        </w:tc>
        <w:tc>
          <w:tcPr>
            <w:tcW w:w="1556" w:type="dxa"/>
          </w:tcPr>
          <w:p w:rsidR="00A106C8" w:rsidRPr="004B3F63" w:rsidRDefault="00A106C8" w:rsidP="00DC20D4">
            <w:pPr>
              <w:pStyle w:val="Tablecontent"/>
            </w:pPr>
          </w:p>
        </w:tc>
      </w:tr>
      <w:tr w:rsidR="00A106C8" w:rsidRPr="004B3F63" w:rsidTr="0061052E">
        <w:tc>
          <w:tcPr>
            <w:tcW w:w="1135" w:type="dxa"/>
          </w:tcPr>
          <w:p w:rsidR="00A106C8" w:rsidRPr="004B3F63" w:rsidRDefault="00A106C8" w:rsidP="00DC20D4">
            <w:pPr>
              <w:pStyle w:val="Tablecontent"/>
              <w:jc w:val="center"/>
            </w:pPr>
          </w:p>
        </w:tc>
        <w:tc>
          <w:tcPr>
            <w:tcW w:w="1161" w:type="dxa"/>
          </w:tcPr>
          <w:p w:rsidR="00A106C8" w:rsidRPr="004B3F63" w:rsidRDefault="00A106C8" w:rsidP="00DC20D4">
            <w:pPr>
              <w:pStyle w:val="Tablecontent"/>
              <w:jc w:val="center"/>
            </w:pPr>
          </w:p>
        </w:tc>
        <w:tc>
          <w:tcPr>
            <w:tcW w:w="3187" w:type="dxa"/>
          </w:tcPr>
          <w:p w:rsidR="00A106C8" w:rsidRPr="004B3F63" w:rsidRDefault="00A106C8" w:rsidP="00DC20D4">
            <w:pPr>
              <w:pStyle w:val="Tablecontent"/>
            </w:pPr>
          </w:p>
        </w:tc>
        <w:tc>
          <w:tcPr>
            <w:tcW w:w="1331" w:type="dxa"/>
          </w:tcPr>
          <w:p w:rsidR="00A106C8" w:rsidRPr="004B3F63" w:rsidRDefault="00A106C8" w:rsidP="00DC20D4">
            <w:pPr>
              <w:pStyle w:val="Tablecontent"/>
              <w:jc w:val="center"/>
            </w:pPr>
          </w:p>
        </w:tc>
        <w:tc>
          <w:tcPr>
            <w:tcW w:w="1553" w:type="dxa"/>
          </w:tcPr>
          <w:p w:rsidR="00A106C8" w:rsidRPr="004B3F63" w:rsidRDefault="00A106C8" w:rsidP="00DC20D4">
            <w:pPr>
              <w:pStyle w:val="Tablecontent"/>
              <w:jc w:val="center"/>
            </w:pPr>
          </w:p>
        </w:tc>
        <w:tc>
          <w:tcPr>
            <w:tcW w:w="1556" w:type="dxa"/>
          </w:tcPr>
          <w:p w:rsidR="00A106C8" w:rsidRPr="004B3F63" w:rsidRDefault="00A106C8" w:rsidP="00DC20D4">
            <w:pPr>
              <w:pStyle w:val="Tablecontent"/>
            </w:pPr>
          </w:p>
        </w:tc>
      </w:tr>
      <w:tr w:rsidR="00A106C8" w:rsidRPr="004B3F63" w:rsidTr="0061052E">
        <w:tc>
          <w:tcPr>
            <w:tcW w:w="1135" w:type="dxa"/>
          </w:tcPr>
          <w:p w:rsidR="00A106C8" w:rsidRPr="004B3F63" w:rsidRDefault="00A106C8" w:rsidP="00DC20D4">
            <w:pPr>
              <w:pStyle w:val="Tablecontent"/>
              <w:jc w:val="center"/>
            </w:pPr>
          </w:p>
        </w:tc>
        <w:tc>
          <w:tcPr>
            <w:tcW w:w="1161" w:type="dxa"/>
          </w:tcPr>
          <w:p w:rsidR="00A106C8" w:rsidRPr="004B3F63" w:rsidRDefault="00A106C8" w:rsidP="00DC20D4">
            <w:pPr>
              <w:pStyle w:val="Tablecontent"/>
              <w:jc w:val="center"/>
            </w:pPr>
          </w:p>
        </w:tc>
        <w:tc>
          <w:tcPr>
            <w:tcW w:w="3187" w:type="dxa"/>
          </w:tcPr>
          <w:p w:rsidR="00A106C8" w:rsidRPr="004B3F63" w:rsidRDefault="00A106C8" w:rsidP="00DC20D4">
            <w:pPr>
              <w:pStyle w:val="Tablecontent"/>
            </w:pPr>
          </w:p>
        </w:tc>
        <w:tc>
          <w:tcPr>
            <w:tcW w:w="1331" w:type="dxa"/>
          </w:tcPr>
          <w:p w:rsidR="00A106C8" w:rsidRPr="004B3F63" w:rsidRDefault="00A106C8" w:rsidP="00DC20D4">
            <w:pPr>
              <w:pStyle w:val="Tablecontent"/>
              <w:jc w:val="center"/>
            </w:pPr>
          </w:p>
        </w:tc>
        <w:tc>
          <w:tcPr>
            <w:tcW w:w="1553" w:type="dxa"/>
          </w:tcPr>
          <w:p w:rsidR="00A106C8" w:rsidRPr="004B3F63" w:rsidRDefault="00A106C8" w:rsidP="00DC20D4">
            <w:pPr>
              <w:pStyle w:val="Tablecontent"/>
              <w:jc w:val="center"/>
            </w:pPr>
          </w:p>
        </w:tc>
        <w:tc>
          <w:tcPr>
            <w:tcW w:w="1556" w:type="dxa"/>
          </w:tcPr>
          <w:p w:rsidR="00A106C8" w:rsidRPr="004B3F63" w:rsidRDefault="00A106C8" w:rsidP="00DC20D4">
            <w:pPr>
              <w:pStyle w:val="Tablecontent"/>
            </w:pPr>
          </w:p>
        </w:tc>
      </w:tr>
    </w:tbl>
    <w:p w:rsidR="00A106C8" w:rsidRPr="004B3F63" w:rsidRDefault="00A106C8" w:rsidP="009A2792"/>
    <w:p w:rsidR="00A106C8" w:rsidRPr="004B3F63" w:rsidRDefault="00A106C8" w:rsidP="009A2792"/>
    <w:p w:rsidR="00A106C8" w:rsidRPr="004B3F63" w:rsidRDefault="00A106C8" w:rsidP="009A2792"/>
    <w:p w:rsidR="00A106C8" w:rsidRPr="004B3F63" w:rsidRDefault="00A106C8" w:rsidP="009A2792"/>
    <w:p w:rsidR="00A106C8" w:rsidRPr="004B3F63" w:rsidRDefault="00A106C8" w:rsidP="009A2792"/>
    <w:p w:rsidR="00A106C8" w:rsidRPr="004B3F63" w:rsidRDefault="00A106C8" w:rsidP="009A2792"/>
    <w:p w:rsidR="009A2792" w:rsidRPr="004B3F63" w:rsidRDefault="009A2792" w:rsidP="009A2792"/>
    <w:p w:rsidR="009A2792" w:rsidRPr="004B3F63" w:rsidRDefault="009A2792" w:rsidP="009A2792"/>
    <w:p w:rsidR="009A2792" w:rsidRPr="004B3F63" w:rsidRDefault="009A2792" w:rsidP="009A279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9A2792" w:rsidRPr="004B3F63" w:rsidTr="00FE132D">
        <w:trPr>
          <w:jc w:val="center"/>
        </w:trPr>
        <w:tc>
          <w:tcPr>
            <w:tcW w:w="9494" w:type="dxa"/>
            <w:shd w:val="clear" w:color="auto" w:fill="FFFF00"/>
          </w:tcPr>
          <w:p w:rsidR="009A2792" w:rsidRPr="004B3F63" w:rsidRDefault="009A2792" w:rsidP="00FE132D">
            <w:pPr>
              <w:pStyle w:val="NotetoAuthortitle"/>
            </w:pPr>
            <w:r w:rsidRPr="004B3F63">
              <w:t>About document versioning</w:t>
            </w:r>
            <w:r w:rsidRPr="004B3F63">
              <w:br/>
            </w:r>
          </w:p>
          <w:p w:rsidR="009A2792" w:rsidRPr="004B3F63" w:rsidRDefault="009A2792" w:rsidP="009A2792">
            <w:pPr>
              <w:pStyle w:val="NotetoAuthortext"/>
            </w:pPr>
            <w:r w:rsidRPr="004B3F63">
              <w:t>The first edition of a document shall be versioned as 1.0a.</w:t>
            </w:r>
          </w:p>
          <w:p w:rsidR="009A2792" w:rsidRPr="004B3F63" w:rsidRDefault="009A2792" w:rsidP="009A2792">
            <w:pPr>
              <w:pStyle w:val="NotetoAuthortext"/>
            </w:pPr>
            <w:r w:rsidRPr="004B3F63">
              <w:t>Further editions distributed for checking purpose shall be versioned 1.0b, 1.0c, 1.0d…</w:t>
            </w:r>
          </w:p>
          <w:p w:rsidR="009A2792" w:rsidRPr="004B3F63" w:rsidRDefault="009A2792" w:rsidP="009A2792">
            <w:pPr>
              <w:pStyle w:val="NotetoAuthortext"/>
            </w:pPr>
            <w:r w:rsidRPr="004B3F63">
              <w:t>On</w:t>
            </w:r>
            <w:r w:rsidR="00C52B5C">
              <w:t>c</w:t>
            </w:r>
            <w:r w:rsidRPr="004B3F63">
              <w:t>e validated, the first approved edition shall be versioned 1.0.</w:t>
            </w:r>
          </w:p>
          <w:p w:rsidR="009A2792" w:rsidRPr="004B3F63" w:rsidRDefault="009A2792" w:rsidP="00FE132D">
            <w:pPr>
              <w:pStyle w:val="NotetoAuthortext"/>
            </w:pPr>
          </w:p>
          <w:p w:rsidR="009A2792" w:rsidRPr="004B3F63" w:rsidRDefault="009A2792" w:rsidP="00FE132D">
            <w:pPr>
              <w:pStyle w:val="NotetoAuthortext"/>
            </w:pPr>
            <w:r w:rsidRPr="004B3F63">
              <w:t xml:space="preserve">Any further editions, </w:t>
            </w:r>
            <w:r w:rsidR="00757D21">
              <w:t>corresponding to a minor update</w:t>
            </w:r>
            <w:r w:rsidRPr="004B3F63">
              <w:t xml:space="preserve"> shall be versioned 1.1a (</w:t>
            </w:r>
            <w:r w:rsidR="00757D21">
              <w:t>resp.</w:t>
            </w:r>
            <w:r w:rsidRPr="004B3F63">
              <w:t xml:space="preserve"> 2.0a</w:t>
            </w:r>
            <w:r w:rsidR="00757D21">
              <w:t xml:space="preserve"> for a major update</w:t>
            </w:r>
            <w:r w:rsidRPr="004B3F63">
              <w:t>), then b, c, d … until a new approved version appears as 1.1 (</w:t>
            </w:r>
            <w:r w:rsidR="00757D21">
              <w:t>resp.</w:t>
            </w:r>
            <w:r w:rsidRPr="004B3F63">
              <w:t xml:space="preserve"> 2.0</w:t>
            </w:r>
            <w:r w:rsidR="00757D21">
              <w:t xml:space="preserve"> for a major update</w:t>
            </w:r>
            <w:r w:rsidRPr="004B3F63">
              <w:t>).</w:t>
            </w:r>
          </w:p>
          <w:p w:rsidR="009A2792" w:rsidRPr="004B3F63" w:rsidRDefault="009A2792" w:rsidP="009A2792">
            <w:pPr>
              <w:pStyle w:val="NotetoAuthortext"/>
            </w:pPr>
          </w:p>
        </w:tc>
      </w:tr>
    </w:tbl>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 w:rsidR="009A2792" w:rsidRPr="004B3F63" w:rsidRDefault="009A2792" w:rsidP="009A2792">
      <w:pPr>
        <w:jc w:val="both"/>
        <w:rPr>
          <w:sz w:val="16"/>
        </w:rPr>
      </w:pPr>
      <w:r w:rsidRPr="004B3F63">
        <w:rPr>
          <w:sz w:val="16"/>
        </w:rPr>
        <w:t>The information in this book is subject to change without notice and does not represent a commitment on the part of the publisher.  The software described in this book is furnished under a license agreement and may only be used or copied in accordance with the terms of that agreement.  It is against the law to copy software on any media except as specifically allowed in the license agreement.  No part of this manual may be reproduced or transmitted in any form or by any means without the express permission of the publisher.  The author and publisher make no representation or warranties of any kind with regard to the completeness or accuracy of the contents herein and accept no liability of any kind including but not limited to performance, merchantability, fitness for any particular purpose, or any losses or damages of any kind caused or alleged to be caused directly or indirectly from this book. In particular, the information contained in this book does not substitute to the instructions from the products’ vendor.</w:t>
      </w:r>
    </w:p>
    <w:p w:rsidR="009A2792" w:rsidRPr="004B3F63" w:rsidRDefault="009A2792" w:rsidP="009A2792">
      <w:pPr>
        <w:jc w:val="both"/>
        <w:rPr>
          <w:sz w:val="16"/>
        </w:rPr>
      </w:pPr>
    </w:p>
    <w:p w:rsidR="009A2792" w:rsidRPr="004B3F63" w:rsidRDefault="009A2792" w:rsidP="009A2792">
      <w:pPr>
        <w:jc w:val="both"/>
      </w:pPr>
    </w:p>
    <w:p w:rsidR="00BE4487" w:rsidRPr="00FE390D" w:rsidRDefault="007C07AA" w:rsidP="00FE390D">
      <w:pPr>
        <w:pStyle w:val="Kopfzeile"/>
        <w:rPr>
          <w:rFonts w:ascii="Verdana" w:hAnsi="Verdana"/>
          <w:bCs/>
          <w:sz w:val="16"/>
        </w:rPr>
      </w:pPr>
      <w:r w:rsidRPr="00FE390D">
        <w:rPr>
          <w:rFonts w:ascii="Verdana" w:hAnsi="Verdana"/>
          <w:bCs/>
          <w:sz w:val="16"/>
        </w:rPr>
        <w:t>All product</w:t>
      </w:r>
      <w:r w:rsidR="00BE4487" w:rsidRPr="00FE390D">
        <w:rPr>
          <w:rFonts w:ascii="Verdana" w:hAnsi="Verdana"/>
          <w:bCs/>
          <w:sz w:val="16"/>
        </w:rPr>
        <w:t xml:space="preserve"> names and </w:t>
      </w:r>
      <w:r w:rsidRPr="00FE390D">
        <w:rPr>
          <w:rFonts w:ascii="Verdana" w:hAnsi="Verdana"/>
          <w:bCs/>
          <w:sz w:val="16"/>
        </w:rPr>
        <w:t>trademarks mentioned</w:t>
      </w:r>
      <w:r w:rsidR="00BE4487" w:rsidRPr="00FE390D">
        <w:rPr>
          <w:rFonts w:ascii="Verdana" w:hAnsi="Verdana"/>
          <w:bCs/>
          <w:sz w:val="16"/>
        </w:rPr>
        <w:t xml:space="preserve"> in this document b</w:t>
      </w:r>
      <w:r w:rsidRPr="00FE390D">
        <w:rPr>
          <w:rFonts w:ascii="Verdana" w:hAnsi="Verdana"/>
          <w:bCs/>
          <w:sz w:val="16"/>
        </w:rPr>
        <w:t>elong to their respective owner</w:t>
      </w:r>
    </w:p>
    <w:p w:rsidR="009A2792" w:rsidRPr="004B3F63" w:rsidRDefault="009A2792" w:rsidP="009A2792"/>
    <w:p w:rsidR="00EB54EF" w:rsidRPr="004B3F63" w:rsidRDefault="00EB54EF" w:rsidP="009A2792"/>
    <w:p w:rsidR="00EB54EF" w:rsidRPr="004B3F63" w:rsidRDefault="009B7E5D" w:rsidP="009A2792">
      <w:r w:rsidRPr="004B3F63">
        <w:br w:type="page"/>
      </w:r>
    </w:p>
    <w:p w:rsidR="00EA4A92" w:rsidRPr="004B3F63" w:rsidRDefault="00EA4A92" w:rsidP="0061052E"/>
    <w:p w:rsidR="00EA4A92" w:rsidRPr="004B3F63" w:rsidRDefault="00EA4A92" w:rsidP="0061052E"/>
    <w:p w:rsidR="00EA4A92" w:rsidRPr="004B3F63" w:rsidRDefault="00EA4A92" w:rsidP="0061052E"/>
    <w:p w:rsidR="00EA4A92" w:rsidRPr="004B3F63" w:rsidRDefault="00EA4A92" w:rsidP="0061052E"/>
    <w:p w:rsidR="00EA4A92" w:rsidRPr="00FE390D" w:rsidRDefault="00EA4A92" w:rsidP="00FE390D">
      <w:pPr>
        <w:pStyle w:val="Titel"/>
      </w:pPr>
      <w:r w:rsidRPr="00FE390D">
        <w:t>SUMMARY</w:t>
      </w:r>
    </w:p>
    <w:p w:rsidR="00EA4A92" w:rsidRPr="004B3F63" w:rsidRDefault="00EA4A92" w:rsidP="0061052E"/>
    <w:p w:rsidR="002C5664" w:rsidRDefault="007E3C3E">
      <w:pPr>
        <w:pStyle w:val="Verzeichnis1"/>
        <w:tabs>
          <w:tab w:val="right" w:leader="dot" w:pos="9628"/>
        </w:tabs>
        <w:rPr>
          <w:rFonts w:asciiTheme="minorHAnsi" w:eastAsiaTheme="minorEastAsia" w:hAnsiTheme="minorHAnsi" w:cstheme="minorBidi"/>
          <w:b w:val="0"/>
          <w:bCs w:val="0"/>
          <w:caps w:val="0"/>
          <w:szCs w:val="22"/>
          <w:lang w:val="de-DE" w:eastAsia="de-DE"/>
        </w:rPr>
      </w:pPr>
      <w:r w:rsidRPr="004B3F63">
        <w:rPr>
          <w:sz w:val="28"/>
          <w:szCs w:val="28"/>
        </w:rPr>
        <w:fldChar w:fldCharType="begin"/>
      </w:r>
      <w:r w:rsidR="00EA4A92" w:rsidRPr="004B3F63">
        <w:rPr>
          <w:sz w:val="28"/>
          <w:szCs w:val="28"/>
        </w:rPr>
        <w:instrText xml:space="preserve"> TOC \o "1-3" \h \z \u </w:instrText>
      </w:r>
      <w:r w:rsidRPr="004B3F63">
        <w:rPr>
          <w:sz w:val="28"/>
          <w:szCs w:val="28"/>
        </w:rPr>
        <w:fldChar w:fldCharType="separate"/>
      </w:r>
      <w:hyperlink w:anchor="_Toc293409164" w:history="1">
        <w:r w:rsidR="002C5664" w:rsidRPr="00FB6858">
          <w:rPr>
            <w:rStyle w:val="Hyperlink"/>
            <w:rFonts w:ascii="Tahoma" w:hAnsi="Tahoma"/>
          </w:rPr>
          <w:t>1</w:t>
        </w:r>
        <w:r w:rsidR="002C5664" w:rsidRPr="00FB6858">
          <w:rPr>
            <w:rStyle w:val="Hyperlink"/>
          </w:rPr>
          <w:t xml:space="preserve"> Introduction</w:t>
        </w:r>
        <w:r w:rsidR="002C5664">
          <w:rPr>
            <w:webHidden/>
          </w:rPr>
          <w:tab/>
        </w:r>
        <w:r w:rsidR="002C5664">
          <w:rPr>
            <w:webHidden/>
          </w:rPr>
          <w:fldChar w:fldCharType="begin"/>
        </w:r>
        <w:r w:rsidR="002C5664">
          <w:rPr>
            <w:webHidden/>
          </w:rPr>
          <w:instrText xml:space="preserve"> PAGEREF _Toc293409164 \h </w:instrText>
        </w:r>
        <w:r w:rsidR="002C5664">
          <w:rPr>
            <w:webHidden/>
          </w:rPr>
        </w:r>
        <w:r w:rsidR="002C5664">
          <w:rPr>
            <w:webHidden/>
          </w:rPr>
          <w:fldChar w:fldCharType="separate"/>
        </w:r>
        <w:r w:rsidR="002C5664">
          <w:rPr>
            <w:webHidden/>
          </w:rPr>
          <w:t>5</w:t>
        </w:r>
        <w:r w:rsidR="002C5664">
          <w:rPr>
            <w:webHidden/>
          </w:rPr>
          <w:fldChar w:fldCharType="end"/>
        </w:r>
      </w:hyperlink>
    </w:p>
    <w:p w:rsidR="002C5664" w:rsidRDefault="001C5164">
      <w:pPr>
        <w:pStyle w:val="Verzeichnis1"/>
        <w:tabs>
          <w:tab w:val="right" w:leader="dot" w:pos="9628"/>
        </w:tabs>
        <w:rPr>
          <w:rFonts w:asciiTheme="minorHAnsi" w:eastAsiaTheme="minorEastAsia" w:hAnsiTheme="minorHAnsi" w:cstheme="minorBidi"/>
          <w:b w:val="0"/>
          <w:bCs w:val="0"/>
          <w:caps w:val="0"/>
          <w:szCs w:val="22"/>
          <w:lang w:val="de-DE" w:eastAsia="de-DE"/>
        </w:rPr>
      </w:pPr>
      <w:hyperlink w:anchor="_Toc293409165" w:history="1">
        <w:r w:rsidR="002C5664" w:rsidRPr="00FB6858">
          <w:rPr>
            <w:rStyle w:val="Hyperlink"/>
            <w:rFonts w:ascii="Tahoma" w:hAnsi="Tahoma"/>
          </w:rPr>
          <w:t>2</w:t>
        </w:r>
        <w:r w:rsidR="002C5664" w:rsidRPr="00FB6858">
          <w:rPr>
            <w:rStyle w:val="Hyperlink"/>
          </w:rPr>
          <w:t xml:space="preserve"> Step-by-step</w:t>
        </w:r>
        <w:r w:rsidR="002C5664">
          <w:rPr>
            <w:webHidden/>
          </w:rPr>
          <w:tab/>
        </w:r>
        <w:r w:rsidR="002C5664">
          <w:rPr>
            <w:webHidden/>
          </w:rPr>
          <w:fldChar w:fldCharType="begin"/>
        </w:r>
        <w:r w:rsidR="002C5664">
          <w:rPr>
            <w:webHidden/>
          </w:rPr>
          <w:instrText xml:space="preserve"> PAGEREF _Toc293409165 \h </w:instrText>
        </w:r>
        <w:r w:rsidR="002C5664">
          <w:rPr>
            <w:webHidden/>
          </w:rPr>
        </w:r>
        <w:r w:rsidR="002C5664">
          <w:rPr>
            <w:webHidden/>
          </w:rPr>
          <w:fldChar w:fldCharType="separate"/>
        </w:r>
        <w:r w:rsidR="002C5664">
          <w:rPr>
            <w:webHidden/>
          </w:rPr>
          <w:t>5</w:t>
        </w:r>
        <w:r w:rsidR="002C5664">
          <w:rPr>
            <w:webHidden/>
          </w:rPr>
          <w:fldChar w:fldCharType="end"/>
        </w:r>
      </w:hyperlink>
    </w:p>
    <w:p w:rsidR="002C5664" w:rsidRDefault="001C5164">
      <w:pPr>
        <w:pStyle w:val="Verzeichnis2"/>
        <w:rPr>
          <w:rFonts w:asciiTheme="minorHAnsi" w:eastAsiaTheme="minorEastAsia" w:hAnsiTheme="minorHAnsi" w:cstheme="minorBidi"/>
          <w:bCs w:val="0"/>
          <w:noProof/>
          <w:szCs w:val="22"/>
          <w:lang w:val="de-DE" w:eastAsia="de-DE"/>
        </w:rPr>
      </w:pPr>
      <w:hyperlink w:anchor="_Toc293409166" w:history="1">
        <w:r w:rsidR="002C5664" w:rsidRPr="00FB6858">
          <w:rPr>
            <w:rStyle w:val="Hyperlink"/>
            <w:noProof/>
          </w:rPr>
          <w:t>2.1 Connect BACnet device</w:t>
        </w:r>
        <w:r w:rsidR="002C5664">
          <w:rPr>
            <w:noProof/>
            <w:webHidden/>
          </w:rPr>
          <w:tab/>
        </w:r>
        <w:r w:rsidR="002C5664">
          <w:rPr>
            <w:noProof/>
            <w:webHidden/>
          </w:rPr>
          <w:fldChar w:fldCharType="begin"/>
        </w:r>
        <w:r w:rsidR="002C5664">
          <w:rPr>
            <w:noProof/>
            <w:webHidden/>
          </w:rPr>
          <w:instrText xml:space="preserve"> PAGEREF _Toc293409166 \h </w:instrText>
        </w:r>
        <w:r w:rsidR="002C5664">
          <w:rPr>
            <w:noProof/>
            <w:webHidden/>
          </w:rPr>
        </w:r>
        <w:r w:rsidR="002C5664">
          <w:rPr>
            <w:noProof/>
            <w:webHidden/>
          </w:rPr>
          <w:fldChar w:fldCharType="separate"/>
        </w:r>
        <w:r w:rsidR="002C5664">
          <w:rPr>
            <w:noProof/>
            <w:webHidden/>
          </w:rPr>
          <w:t>5</w:t>
        </w:r>
        <w:r w:rsidR="002C5664">
          <w:rPr>
            <w:noProof/>
            <w:webHidden/>
          </w:rPr>
          <w:fldChar w:fldCharType="end"/>
        </w:r>
      </w:hyperlink>
    </w:p>
    <w:p w:rsidR="002C5664" w:rsidRDefault="001C5164">
      <w:pPr>
        <w:pStyle w:val="Verzeichnis2"/>
        <w:rPr>
          <w:rFonts w:asciiTheme="minorHAnsi" w:eastAsiaTheme="minorEastAsia" w:hAnsiTheme="minorHAnsi" w:cstheme="minorBidi"/>
          <w:bCs w:val="0"/>
          <w:noProof/>
          <w:szCs w:val="22"/>
          <w:lang w:val="de-DE" w:eastAsia="de-DE"/>
        </w:rPr>
      </w:pPr>
      <w:hyperlink w:anchor="_Toc293409167" w:history="1">
        <w:r w:rsidR="002C5664" w:rsidRPr="00FB6858">
          <w:rPr>
            <w:rStyle w:val="Hyperlink"/>
            <w:noProof/>
          </w:rPr>
          <w:t>2.2 Configure variable</w:t>
        </w:r>
        <w:r w:rsidR="002C5664">
          <w:rPr>
            <w:noProof/>
            <w:webHidden/>
          </w:rPr>
          <w:tab/>
        </w:r>
        <w:r w:rsidR="002C5664">
          <w:rPr>
            <w:noProof/>
            <w:webHidden/>
          </w:rPr>
          <w:fldChar w:fldCharType="begin"/>
        </w:r>
        <w:r w:rsidR="002C5664">
          <w:rPr>
            <w:noProof/>
            <w:webHidden/>
          </w:rPr>
          <w:instrText xml:space="preserve"> PAGEREF _Toc293409167 \h </w:instrText>
        </w:r>
        <w:r w:rsidR="002C5664">
          <w:rPr>
            <w:noProof/>
            <w:webHidden/>
          </w:rPr>
        </w:r>
        <w:r w:rsidR="002C5664">
          <w:rPr>
            <w:noProof/>
            <w:webHidden/>
          </w:rPr>
          <w:fldChar w:fldCharType="separate"/>
        </w:r>
        <w:r w:rsidR="002C5664">
          <w:rPr>
            <w:noProof/>
            <w:webHidden/>
          </w:rPr>
          <w:t>5</w:t>
        </w:r>
        <w:r w:rsidR="002C5664">
          <w:rPr>
            <w:noProof/>
            <w:webHidden/>
          </w:rPr>
          <w:fldChar w:fldCharType="end"/>
        </w:r>
      </w:hyperlink>
    </w:p>
    <w:p w:rsidR="002C5664" w:rsidRDefault="001C5164">
      <w:pPr>
        <w:pStyle w:val="Verzeichnis2"/>
        <w:rPr>
          <w:rFonts w:asciiTheme="minorHAnsi" w:eastAsiaTheme="minorEastAsia" w:hAnsiTheme="minorHAnsi" w:cstheme="minorBidi"/>
          <w:bCs w:val="0"/>
          <w:noProof/>
          <w:szCs w:val="22"/>
          <w:lang w:val="de-DE" w:eastAsia="de-DE"/>
        </w:rPr>
      </w:pPr>
      <w:hyperlink w:anchor="_Toc293409168" w:history="1">
        <w:r w:rsidR="002C5664" w:rsidRPr="00FB6858">
          <w:rPr>
            <w:rStyle w:val="Hyperlink"/>
            <w:noProof/>
          </w:rPr>
          <w:t>2.3 Read schedule</w:t>
        </w:r>
        <w:r w:rsidR="002C5664">
          <w:rPr>
            <w:noProof/>
            <w:webHidden/>
          </w:rPr>
          <w:tab/>
        </w:r>
        <w:r w:rsidR="002C5664">
          <w:rPr>
            <w:noProof/>
            <w:webHidden/>
          </w:rPr>
          <w:fldChar w:fldCharType="begin"/>
        </w:r>
        <w:r w:rsidR="002C5664">
          <w:rPr>
            <w:noProof/>
            <w:webHidden/>
          </w:rPr>
          <w:instrText xml:space="preserve"> PAGEREF _Toc293409168 \h </w:instrText>
        </w:r>
        <w:r w:rsidR="002C5664">
          <w:rPr>
            <w:noProof/>
            <w:webHidden/>
          </w:rPr>
        </w:r>
        <w:r w:rsidR="002C5664">
          <w:rPr>
            <w:noProof/>
            <w:webHidden/>
          </w:rPr>
          <w:fldChar w:fldCharType="separate"/>
        </w:r>
        <w:r w:rsidR="002C5664">
          <w:rPr>
            <w:noProof/>
            <w:webHidden/>
          </w:rPr>
          <w:t>7</w:t>
        </w:r>
        <w:r w:rsidR="002C5664">
          <w:rPr>
            <w:noProof/>
            <w:webHidden/>
          </w:rPr>
          <w:fldChar w:fldCharType="end"/>
        </w:r>
      </w:hyperlink>
    </w:p>
    <w:p w:rsidR="002C5664" w:rsidRDefault="001C5164">
      <w:pPr>
        <w:pStyle w:val="Verzeichnis2"/>
        <w:rPr>
          <w:rFonts w:asciiTheme="minorHAnsi" w:eastAsiaTheme="minorEastAsia" w:hAnsiTheme="minorHAnsi" w:cstheme="minorBidi"/>
          <w:bCs w:val="0"/>
          <w:noProof/>
          <w:szCs w:val="22"/>
          <w:lang w:val="de-DE" w:eastAsia="de-DE"/>
        </w:rPr>
      </w:pPr>
      <w:hyperlink w:anchor="_Toc293409169" w:history="1">
        <w:r w:rsidR="002C5664" w:rsidRPr="00FB6858">
          <w:rPr>
            <w:rStyle w:val="Hyperlink"/>
            <w:noProof/>
          </w:rPr>
          <w:t>2.4 Write schedule</w:t>
        </w:r>
        <w:r w:rsidR="002C5664">
          <w:rPr>
            <w:noProof/>
            <w:webHidden/>
          </w:rPr>
          <w:tab/>
        </w:r>
        <w:r w:rsidR="002C5664">
          <w:rPr>
            <w:noProof/>
            <w:webHidden/>
          </w:rPr>
          <w:fldChar w:fldCharType="begin"/>
        </w:r>
        <w:r w:rsidR="002C5664">
          <w:rPr>
            <w:noProof/>
            <w:webHidden/>
          </w:rPr>
          <w:instrText xml:space="preserve"> PAGEREF _Toc293409169 \h </w:instrText>
        </w:r>
        <w:r w:rsidR="002C5664">
          <w:rPr>
            <w:noProof/>
            <w:webHidden/>
          </w:rPr>
        </w:r>
        <w:r w:rsidR="002C5664">
          <w:rPr>
            <w:noProof/>
            <w:webHidden/>
          </w:rPr>
          <w:fldChar w:fldCharType="separate"/>
        </w:r>
        <w:r w:rsidR="002C5664">
          <w:rPr>
            <w:noProof/>
            <w:webHidden/>
          </w:rPr>
          <w:t>8</w:t>
        </w:r>
        <w:r w:rsidR="002C5664">
          <w:rPr>
            <w:noProof/>
            <w:webHidden/>
          </w:rPr>
          <w:fldChar w:fldCharType="end"/>
        </w:r>
      </w:hyperlink>
    </w:p>
    <w:p w:rsidR="00EA4A92" w:rsidRDefault="007E3C3E" w:rsidP="00A87BED">
      <w:r w:rsidRPr="004B3F63">
        <w:fldChar w:fldCharType="end"/>
      </w:r>
    </w:p>
    <w:p w:rsidR="00EA4A92" w:rsidRPr="004B3F63" w:rsidRDefault="00EA4A92" w:rsidP="00BC5B5E">
      <w:r w:rsidRPr="004B3F63">
        <w:br w:type="page"/>
      </w:r>
    </w:p>
    <w:p w:rsidR="00414C64" w:rsidRPr="004B3F63" w:rsidRDefault="00414C64" w:rsidP="00642FB1">
      <w:pPr>
        <w:pStyle w:val="berschrift1"/>
      </w:pPr>
      <w:bookmarkStart w:id="0" w:name="_Toc186444586"/>
      <w:bookmarkStart w:id="1" w:name="_Toc255482337"/>
      <w:bookmarkStart w:id="2" w:name="_Toc293409164"/>
      <w:r w:rsidRPr="004B3F63">
        <w:lastRenderedPageBreak/>
        <w:t>Introduction</w:t>
      </w:r>
      <w:bookmarkEnd w:id="0"/>
      <w:bookmarkEnd w:id="1"/>
      <w:bookmarkEnd w:id="2"/>
    </w:p>
    <w:p w:rsidR="00414C64" w:rsidRPr="004B3F63" w:rsidRDefault="00414C64" w:rsidP="00414C6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4"/>
      </w:tblGrid>
      <w:tr w:rsidR="00414C64" w:rsidRPr="004B3F63" w:rsidTr="00FE132D">
        <w:trPr>
          <w:jc w:val="center"/>
        </w:trPr>
        <w:tc>
          <w:tcPr>
            <w:tcW w:w="9494" w:type="dxa"/>
            <w:shd w:val="clear" w:color="auto" w:fill="FFFF00"/>
          </w:tcPr>
          <w:p w:rsidR="00414C64" w:rsidRPr="004B3F63" w:rsidRDefault="00414C64" w:rsidP="00414C64">
            <w:pPr>
              <w:pStyle w:val="NotetoAuthortitle"/>
            </w:pPr>
            <w:r w:rsidRPr="004B3F63">
              <w:t>Note to Author:</w:t>
            </w:r>
          </w:p>
          <w:p w:rsidR="00414C64" w:rsidRPr="004B3F63" w:rsidRDefault="00414C64" w:rsidP="00812EDE">
            <w:pPr>
              <w:pStyle w:val="NotetoAuthortext"/>
            </w:pPr>
            <w:r w:rsidRPr="004B3F63">
              <w:t xml:space="preserve">This paragraph contains a brief introduction to the document purpose’s and context: </w:t>
            </w:r>
          </w:p>
          <w:p w:rsidR="00414C64" w:rsidRPr="004B3F63" w:rsidRDefault="00414C64" w:rsidP="001D0EB4">
            <w:pPr>
              <w:pStyle w:val="NotetoAuthortext"/>
              <w:numPr>
                <w:ilvl w:val="0"/>
                <w:numId w:val="5"/>
              </w:numPr>
            </w:pPr>
            <w:r w:rsidRPr="004B3F63">
              <w:t>Its object</w:t>
            </w:r>
            <w:r w:rsidR="00812EDE" w:rsidRPr="004B3F63">
              <w:t xml:space="preserve">: </w:t>
            </w:r>
            <w:r w:rsidRPr="004B3F63">
              <w:br/>
            </w:r>
            <w:r w:rsidR="00812EDE" w:rsidRPr="004B3F63">
              <w:t>Describes the aim of the document and the potential readers,</w:t>
            </w:r>
          </w:p>
          <w:p w:rsidR="00414C64" w:rsidRPr="004B3F63" w:rsidRDefault="00DA11FD" w:rsidP="001D0EB4">
            <w:pPr>
              <w:pStyle w:val="NotetoAuthortext"/>
              <w:numPr>
                <w:ilvl w:val="0"/>
                <w:numId w:val="5"/>
              </w:numPr>
            </w:pPr>
            <w:r w:rsidRPr="004B3F63">
              <w:t>Its field of application</w:t>
            </w:r>
            <w:r w:rsidR="00812EDE" w:rsidRPr="004B3F63">
              <w:t xml:space="preserve">: </w:t>
            </w:r>
            <w:r w:rsidRPr="004B3F63">
              <w:br/>
            </w:r>
            <w:r w:rsidR="00812EDE" w:rsidRPr="004B3F63">
              <w:t>This paragraph must mention the product and version to which the document is applicable,</w:t>
            </w:r>
          </w:p>
          <w:p w:rsidR="00414C64" w:rsidRPr="004B3F63" w:rsidRDefault="00812EDE" w:rsidP="001D0EB4">
            <w:pPr>
              <w:pStyle w:val="NotetoAuthortext"/>
              <w:numPr>
                <w:ilvl w:val="0"/>
                <w:numId w:val="5"/>
              </w:numPr>
            </w:pPr>
            <w:r w:rsidRPr="004B3F63">
              <w:t xml:space="preserve">Document description: </w:t>
            </w:r>
            <w:r w:rsidRPr="004B3F63">
              <w:br/>
              <w:t>A brief abstract of the main sections</w:t>
            </w:r>
            <w:r w:rsidR="00EC1F2F" w:rsidRPr="004B3F63">
              <w:t xml:space="preserve"> – Usually level 1 sections</w:t>
            </w:r>
            <w:r w:rsidRPr="004B3F63">
              <w:t>.</w:t>
            </w:r>
            <w:r w:rsidR="00EC1F2F" w:rsidRPr="004B3F63">
              <w:br/>
              <w:t>A brief description of terms used with a particular meaning in the context of the document</w:t>
            </w:r>
          </w:p>
          <w:p w:rsidR="00414C64" w:rsidRPr="004B3F63" w:rsidRDefault="00414C64" w:rsidP="00FE132D">
            <w:pPr>
              <w:pStyle w:val="NotetoAuthortext"/>
            </w:pPr>
          </w:p>
        </w:tc>
      </w:tr>
    </w:tbl>
    <w:p w:rsidR="00414C64" w:rsidRDefault="00414C64" w:rsidP="00AE4DD3"/>
    <w:p w:rsidR="002E3C7C" w:rsidRDefault="002E3C7C" w:rsidP="00AE4DD3"/>
    <w:p w:rsidR="002E3C7C" w:rsidRDefault="002E3C7C" w:rsidP="00AE4DD3">
      <w:r>
        <w:t>The project contains one mimic: SCHEDULER.</w:t>
      </w:r>
    </w:p>
    <w:p w:rsidR="002E3C7C" w:rsidRDefault="002E3C7C" w:rsidP="00AE4DD3">
      <w:r>
        <w:t xml:space="preserve">The project contains two VBA modules that are to process the encoding and decoding of </w:t>
      </w:r>
      <w:proofErr w:type="spellStart"/>
      <w:r>
        <w:t>BACnet</w:t>
      </w:r>
      <w:proofErr w:type="spellEnd"/>
      <w:r>
        <w:t xml:space="preserve"> schedules.</w:t>
      </w:r>
    </w:p>
    <w:p w:rsidR="002E3C7C" w:rsidRDefault="002E3C7C" w:rsidP="00AE4DD3"/>
    <w:p w:rsidR="002E3C7C" w:rsidRDefault="002E3C7C" w:rsidP="00AE4DD3">
      <w:r>
        <w:t xml:space="preserve">Event handlers in the </w:t>
      </w:r>
      <w:proofErr w:type="spellStart"/>
      <w:r>
        <w:t>ThisProject</w:t>
      </w:r>
      <w:proofErr w:type="spellEnd"/>
      <w:r>
        <w:t xml:space="preserve"> section that trigger the </w:t>
      </w:r>
      <w:proofErr w:type="spellStart"/>
      <w:r>
        <w:t>OnLoad</w:t>
      </w:r>
      <w:proofErr w:type="spellEnd"/>
      <w:r>
        <w:t xml:space="preserve"> and </w:t>
      </w:r>
      <w:proofErr w:type="spellStart"/>
      <w:r>
        <w:t>OnSave</w:t>
      </w:r>
      <w:proofErr w:type="spellEnd"/>
      <w:r>
        <w:t xml:space="preserve"> (thus it is </w:t>
      </w:r>
      <w:proofErr w:type="spellStart"/>
      <w:r>
        <w:t>WebVue</w:t>
      </w:r>
      <w:proofErr w:type="spellEnd"/>
      <w:r>
        <w:t xml:space="preserve"> compatible!!!).</w:t>
      </w:r>
    </w:p>
    <w:p w:rsidR="002E3C7C" w:rsidRDefault="002E3C7C" w:rsidP="00AE4DD3"/>
    <w:p w:rsidR="002E3C7C" w:rsidRDefault="002E3C7C" w:rsidP="00AE4DD3">
      <w:r>
        <w:t xml:space="preserve">And the actual code in the class module </w:t>
      </w:r>
      <w:proofErr w:type="spellStart"/>
      <w:r>
        <w:t>BacNetSchedule</w:t>
      </w:r>
      <w:proofErr w:type="spellEnd"/>
      <w:r>
        <w:t>.</w:t>
      </w:r>
    </w:p>
    <w:p w:rsidR="002E3C7C" w:rsidRDefault="002E3C7C" w:rsidP="00AE4DD3"/>
    <w:p w:rsidR="002E3C7C" w:rsidRDefault="00CF7FF1" w:rsidP="00AE4DD3">
      <w:r>
        <w:rPr>
          <w:noProof/>
          <w:lang w:val="de-DE" w:eastAsia="de-DE"/>
        </w:rPr>
        <w:drawing>
          <wp:inline distT="0" distB="0" distL="0" distR="0" wp14:anchorId="148E7A03" wp14:editId="66F4D1B0">
            <wp:extent cx="5972810" cy="3137535"/>
            <wp:effectExtent l="0" t="0" r="8890" b="571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72810" cy="3137535"/>
                    </a:xfrm>
                    <a:prstGeom prst="rect">
                      <a:avLst/>
                    </a:prstGeom>
                  </pic:spPr>
                </pic:pic>
              </a:graphicData>
            </a:graphic>
          </wp:inline>
        </w:drawing>
      </w:r>
      <w:bookmarkStart w:id="3" w:name="_GoBack"/>
      <w:bookmarkEnd w:id="3"/>
    </w:p>
    <w:p w:rsidR="002E3C7C" w:rsidRPr="004B3F63" w:rsidRDefault="002E3C7C" w:rsidP="00AE4DD3"/>
    <w:p w:rsidR="00D9525B" w:rsidRDefault="00D9525B" w:rsidP="00D9525B">
      <w:pPr>
        <w:pStyle w:val="berschrift1"/>
      </w:pPr>
      <w:bookmarkStart w:id="4" w:name="_Toc293409165"/>
      <w:r>
        <w:t>Step-by-step</w:t>
      </w:r>
      <w:bookmarkEnd w:id="4"/>
    </w:p>
    <w:p w:rsidR="00D9525B" w:rsidRPr="00D9525B" w:rsidRDefault="00D9525B" w:rsidP="00D9525B"/>
    <w:p w:rsidR="00D9525B" w:rsidRDefault="00D9525B" w:rsidP="00D9525B">
      <w:pPr>
        <w:pStyle w:val="berschrift2"/>
      </w:pPr>
      <w:bookmarkStart w:id="5" w:name="_Toc293409166"/>
      <w:r>
        <w:t xml:space="preserve">Connect </w:t>
      </w:r>
      <w:proofErr w:type="spellStart"/>
      <w:r>
        <w:t>BACnet</w:t>
      </w:r>
      <w:proofErr w:type="spellEnd"/>
      <w:r>
        <w:t xml:space="preserve"> device</w:t>
      </w:r>
      <w:bookmarkEnd w:id="5"/>
    </w:p>
    <w:p w:rsidR="00D9525B" w:rsidRDefault="00D9525B" w:rsidP="00D9525B"/>
    <w:p w:rsidR="00D9525B" w:rsidRDefault="00D9525B" w:rsidP="00D9525B">
      <w:r>
        <w:t xml:space="preserve">Connect any available </w:t>
      </w:r>
      <w:proofErr w:type="spellStart"/>
      <w:r>
        <w:t>BACnet</w:t>
      </w:r>
      <w:proofErr w:type="spellEnd"/>
      <w:r>
        <w:t xml:space="preserve"> device with a pre-configured schedule.</w:t>
      </w:r>
      <w:r w:rsidR="000E6644">
        <w:t xml:space="preserve"> The schedule has to be a schedule referencing a value of type real.</w:t>
      </w:r>
    </w:p>
    <w:p w:rsidR="00D9525B" w:rsidRPr="00D9525B" w:rsidRDefault="00D9525B" w:rsidP="00D9525B">
      <w:r>
        <w:rPr>
          <w:noProof/>
          <w:lang w:val="de-DE" w:eastAsia="de-DE"/>
        </w:rPr>
        <w:lastRenderedPageBreak/>
        <w:drawing>
          <wp:inline distT="0" distB="0" distL="0" distR="0" wp14:anchorId="58E8D92A" wp14:editId="66FD5D94">
            <wp:extent cx="5591175" cy="4124325"/>
            <wp:effectExtent l="0" t="0" r="9525" b="9525"/>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91175" cy="4124325"/>
                    </a:xfrm>
                    <a:prstGeom prst="rect">
                      <a:avLst/>
                    </a:prstGeom>
                  </pic:spPr>
                </pic:pic>
              </a:graphicData>
            </a:graphic>
          </wp:inline>
        </w:drawing>
      </w:r>
    </w:p>
    <w:p w:rsidR="00F37B1A" w:rsidRDefault="00F37B1A" w:rsidP="00107A3A"/>
    <w:p w:rsidR="005E6496" w:rsidRDefault="005E6496" w:rsidP="005E6496">
      <w:pPr>
        <w:pStyle w:val="berschrift2"/>
      </w:pPr>
      <w:bookmarkStart w:id="6" w:name="_Toc293409167"/>
      <w:r>
        <w:t>Configure variable</w:t>
      </w:r>
      <w:bookmarkEnd w:id="6"/>
    </w:p>
    <w:p w:rsidR="005E6496" w:rsidRDefault="005E6496" w:rsidP="00107A3A"/>
    <w:p w:rsidR="00D9525B" w:rsidRDefault="00D9525B" w:rsidP="00107A3A">
      <w:r>
        <w:t xml:space="preserve">In the project there is a variable called @SCHEDULE1.SCHEDULE_RAW. Connect this one to the schedule of the </w:t>
      </w:r>
      <w:proofErr w:type="spellStart"/>
      <w:r>
        <w:t>BACnet</w:t>
      </w:r>
      <w:proofErr w:type="spellEnd"/>
      <w:r>
        <w:t xml:space="preserve"> device:</w:t>
      </w:r>
    </w:p>
    <w:p w:rsidR="00D9525B" w:rsidRDefault="00D9525B" w:rsidP="00107A3A">
      <w:r>
        <w:rPr>
          <w:noProof/>
          <w:lang w:val="de-DE" w:eastAsia="de-DE"/>
        </w:rPr>
        <w:drawing>
          <wp:inline distT="0" distB="0" distL="0" distR="0" wp14:anchorId="03B6D747" wp14:editId="56712F22">
            <wp:extent cx="5972810" cy="2934335"/>
            <wp:effectExtent l="0" t="0" r="8890" b="0"/>
            <wp:docPr id="281" name="Grafik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72810" cy="2934335"/>
                    </a:xfrm>
                    <a:prstGeom prst="rect">
                      <a:avLst/>
                    </a:prstGeom>
                  </pic:spPr>
                </pic:pic>
              </a:graphicData>
            </a:graphic>
          </wp:inline>
        </w:drawing>
      </w:r>
    </w:p>
    <w:p w:rsidR="00D9525B" w:rsidRDefault="00D9525B" w:rsidP="00107A3A"/>
    <w:p w:rsidR="00D9525B" w:rsidRDefault="00D9525B" w:rsidP="00107A3A">
      <w:r>
        <w:rPr>
          <w:noProof/>
          <w:lang w:val="de-DE" w:eastAsia="de-DE"/>
        </w:rPr>
        <w:lastRenderedPageBreak/>
        <w:drawing>
          <wp:inline distT="0" distB="0" distL="0" distR="0" wp14:anchorId="71A497E5" wp14:editId="4EBCA1E8">
            <wp:extent cx="5972810" cy="2934335"/>
            <wp:effectExtent l="0" t="0" r="8890" b="0"/>
            <wp:docPr id="282" name="Grafik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72810" cy="2934335"/>
                    </a:xfrm>
                    <a:prstGeom prst="rect">
                      <a:avLst/>
                    </a:prstGeom>
                  </pic:spPr>
                </pic:pic>
              </a:graphicData>
            </a:graphic>
          </wp:inline>
        </w:drawing>
      </w:r>
    </w:p>
    <w:p w:rsidR="00D9525B" w:rsidRDefault="00D9525B" w:rsidP="00107A3A"/>
    <w:p w:rsidR="00D9525B" w:rsidRDefault="00D9525B" w:rsidP="00107A3A">
      <w:r>
        <w:rPr>
          <w:noProof/>
          <w:lang w:val="de-DE" w:eastAsia="de-DE"/>
        </w:rPr>
        <w:drawing>
          <wp:inline distT="0" distB="0" distL="0" distR="0" wp14:anchorId="231FAA40" wp14:editId="1404021C">
            <wp:extent cx="5972810" cy="2934335"/>
            <wp:effectExtent l="0" t="0" r="8890" b="0"/>
            <wp:docPr id="283" name="Grafik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72810" cy="2934335"/>
                    </a:xfrm>
                    <a:prstGeom prst="rect">
                      <a:avLst/>
                    </a:prstGeom>
                  </pic:spPr>
                </pic:pic>
              </a:graphicData>
            </a:graphic>
          </wp:inline>
        </w:drawing>
      </w:r>
    </w:p>
    <w:p w:rsidR="00D9525B" w:rsidRDefault="00D9525B" w:rsidP="00107A3A"/>
    <w:p w:rsidR="00D9525B" w:rsidRDefault="00D9525B" w:rsidP="00107A3A">
      <w:r>
        <w:t>Make sure that you…:</w:t>
      </w:r>
    </w:p>
    <w:p w:rsidR="00D9525B" w:rsidRDefault="00D9525B" w:rsidP="00D9525B">
      <w:pPr>
        <w:pStyle w:val="Listenabsatz"/>
        <w:numPr>
          <w:ilvl w:val="0"/>
          <w:numId w:val="5"/>
        </w:numPr>
      </w:pPr>
      <w:r>
        <w:t>Select the right object</w:t>
      </w:r>
    </w:p>
    <w:p w:rsidR="00D9525B" w:rsidRDefault="00D9525B" w:rsidP="00D9525B">
      <w:pPr>
        <w:pStyle w:val="Listenabsatz"/>
        <w:numPr>
          <w:ilvl w:val="0"/>
          <w:numId w:val="5"/>
        </w:numPr>
      </w:pPr>
      <w:r>
        <w:t>Select the right property (weekly-schedule)</w:t>
      </w:r>
    </w:p>
    <w:p w:rsidR="00D9525B" w:rsidRDefault="00D9525B" w:rsidP="00D9525B">
      <w:pPr>
        <w:pStyle w:val="Listenabsatz"/>
        <w:numPr>
          <w:ilvl w:val="0"/>
          <w:numId w:val="5"/>
        </w:numPr>
      </w:pPr>
      <w:r>
        <w:t>Adjust the monitoring type</w:t>
      </w:r>
    </w:p>
    <w:p w:rsidR="00D9525B" w:rsidRDefault="00D9525B" w:rsidP="00D9525B">
      <w:pPr>
        <w:pStyle w:val="Listenabsatz"/>
        <w:numPr>
          <w:ilvl w:val="0"/>
          <w:numId w:val="5"/>
        </w:numPr>
      </w:pPr>
      <w:r>
        <w:t>Select a good priority</w:t>
      </w:r>
    </w:p>
    <w:p w:rsidR="00D9525B" w:rsidRDefault="005E6496" w:rsidP="00D9525B">
      <w:pPr>
        <w:pStyle w:val="Listenabsatz"/>
        <w:numPr>
          <w:ilvl w:val="0"/>
          <w:numId w:val="5"/>
        </w:numPr>
      </w:pPr>
      <w:r>
        <w:t>Switch to XML() repre</w:t>
      </w:r>
      <w:r w:rsidR="00D9525B">
        <w:t>sentation</w:t>
      </w:r>
    </w:p>
    <w:p w:rsidR="005E6496" w:rsidRDefault="005E6496" w:rsidP="005E6496"/>
    <w:p w:rsidR="005E6496" w:rsidRDefault="005E6496" w:rsidP="005E6496"/>
    <w:p w:rsidR="005E6496" w:rsidRDefault="005E6496" w:rsidP="005E6496">
      <w:pPr>
        <w:pStyle w:val="berschrift2"/>
      </w:pPr>
      <w:bookmarkStart w:id="7" w:name="_Toc293409168"/>
      <w:r>
        <w:t>Read schedule</w:t>
      </w:r>
      <w:bookmarkEnd w:id="7"/>
    </w:p>
    <w:p w:rsidR="005E6496" w:rsidRDefault="005E6496" w:rsidP="005E6496"/>
    <w:p w:rsidR="005E6496" w:rsidRDefault="005E6496" w:rsidP="005E6496">
      <w:r>
        <w:t>Open the mimic SCHEDULER.</w:t>
      </w:r>
    </w:p>
    <w:p w:rsidR="005E6496" w:rsidRDefault="005E6496" w:rsidP="005E6496">
      <w:r>
        <w:t xml:space="preserve">Click “Raw string to internal string”. There are actually two variables carrying the content of the </w:t>
      </w:r>
      <w:proofErr w:type="spellStart"/>
      <w:r>
        <w:t>BACnet</w:t>
      </w:r>
      <w:proofErr w:type="spellEnd"/>
      <w:r>
        <w:t xml:space="preserve"> variable which is in fact for the purpose of debugging.</w:t>
      </w:r>
    </w:p>
    <w:p w:rsidR="005E6496" w:rsidRDefault="005E6496" w:rsidP="005E6496"/>
    <w:p w:rsidR="005E6496" w:rsidRDefault="005E6496" w:rsidP="005E6496">
      <w:r>
        <w:t>SCHEDULE_RAW is the variable actually connected to the external source.</w:t>
      </w:r>
    </w:p>
    <w:p w:rsidR="005E6496" w:rsidRDefault="005E6496" w:rsidP="005E6496">
      <w:r>
        <w:t>SCHEDULE is an internal variable on which is worked.</w:t>
      </w:r>
    </w:p>
    <w:p w:rsidR="005E6496" w:rsidRDefault="005E6496" w:rsidP="005E6496"/>
    <w:p w:rsidR="005E6496" w:rsidRDefault="005E6496" w:rsidP="005E6496">
      <w:r>
        <w:lastRenderedPageBreak/>
        <w:t xml:space="preserve">With “Raw string to internal string” you copy the content of the </w:t>
      </w:r>
      <w:proofErr w:type="spellStart"/>
      <w:r>
        <w:t>BACnet</w:t>
      </w:r>
      <w:proofErr w:type="spellEnd"/>
      <w:r>
        <w:t xml:space="preserve"> variable to the internal variable. If everything is fine you should see the content in the big text field.</w:t>
      </w:r>
    </w:p>
    <w:p w:rsidR="005E6496" w:rsidRDefault="005E6496" w:rsidP="005E6496">
      <w:r>
        <w:rPr>
          <w:noProof/>
          <w:lang w:val="de-DE" w:eastAsia="de-DE"/>
        </w:rPr>
        <w:drawing>
          <wp:inline distT="0" distB="0" distL="0" distR="0" wp14:anchorId="2DE24BBE" wp14:editId="11E93FF7">
            <wp:extent cx="5972810" cy="3504565"/>
            <wp:effectExtent l="0" t="0" r="8890" b="635"/>
            <wp:docPr id="284" name="Grafik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72810" cy="3504565"/>
                    </a:xfrm>
                    <a:prstGeom prst="rect">
                      <a:avLst/>
                    </a:prstGeom>
                  </pic:spPr>
                </pic:pic>
              </a:graphicData>
            </a:graphic>
          </wp:inline>
        </w:drawing>
      </w:r>
    </w:p>
    <w:p w:rsidR="005E6496" w:rsidRDefault="005E6496" w:rsidP="005E6496">
      <w:r>
        <w:t>Now click “LOAD” and the content of the variable is analyzed and put into the fields of the weekly schedule.</w:t>
      </w:r>
    </w:p>
    <w:p w:rsidR="00140DD3" w:rsidRDefault="00140DD3" w:rsidP="005E6496"/>
    <w:p w:rsidR="00140DD3" w:rsidRDefault="00140DD3" w:rsidP="005E6496">
      <w:r>
        <w:t>The schedule in the screenshot above is empty.</w:t>
      </w:r>
    </w:p>
    <w:p w:rsidR="00140DD3" w:rsidRDefault="00140DD3" w:rsidP="005E6496"/>
    <w:p w:rsidR="00140DD3" w:rsidRDefault="00140DD3" w:rsidP="00140DD3">
      <w:pPr>
        <w:pStyle w:val="berschrift2"/>
      </w:pPr>
      <w:bookmarkStart w:id="8" w:name="_Toc293409169"/>
      <w:r>
        <w:t>Write schedule</w:t>
      </w:r>
      <w:bookmarkEnd w:id="8"/>
    </w:p>
    <w:p w:rsidR="00140DD3" w:rsidRDefault="00140DD3" w:rsidP="005E6496"/>
    <w:p w:rsidR="00140DD3" w:rsidRDefault="00140DD3" w:rsidP="005E6496">
      <w:r>
        <w:t>If you want to write the schedule to the controller just edit the times however you want. Currently only real (register) values are supported. Of course it would be simple to also make a mimic for binary schedules.</w:t>
      </w:r>
    </w:p>
    <w:p w:rsidR="00140DD3" w:rsidRDefault="00140DD3" w:rsidP="005E6496"/>
    <w:p w:rsidR="00140DD3" w:rsidRDefault="00140DD3" w:rsidP="005E6496">
      <w:r>
        <w:t>Then press SAVE and “Internal string to RAW string”…:</w:t>
      </w:r>
    </w:p>
    <w:p w:rsidR="00140DD3" w:rsidRDefault="00140DD3" w:rsidP="005E6496"/>
    <w:p w:rsidR="00140DD3" w:rsidRPr="005E6496" w:rsidRDefault="00140DD3" w:rsidP="005E6496">
      <w:r>
        <w:rPr>
          <w:noProof/>
          <w:lang w:val="de-DE" w:eastAsia="de-DE"/>
        </w:rPr>
        <w:lastRenderedPageBreak/>
        <w:drawing>
          <wp:inline distT="0" distB="0" distL="0" distR="0" wp14:anchorId="1A7018AB" wp14:editId="7FADF680">
            <wp:extent cx="5972810" cy="3514090"/>
            <wp:effectExtent l="0" t="0" r="8890" b="0"/>
            <wp:docPr id="285" name="Grafik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72810" cy="3514090"/>
                    </a:xfrm>
                    <a:prstGeom prst="rect">
                      <a:avLst/>
                    </a:prstGeom>
                  </pic:spPr>
                </pic:pic>
              </a:graphicData>
            </a:graphic>
          </wp:inline>
        </w:drawing>
      </w:r>
    </w:p>
    <w:sectPr w:rsidR="00140DD3" w:rsidRPr="005E6496" w:rsidSect="00260E81">
      <w:headerReference w:type="default" r:id="rId18"/>
      <w:footerReference w:type="default" r:id="rId19"/>
      <w:pgSz w:w="11906" w:h="16838"/>
      <w:pgMar w:top="1392" w:right="1134" w:bottom="540" w:left="1134"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164" w:rsidRDefault="001C5164">
      <w:r>
        <w:separator/>
      </w:r>
    </w:p>
    <w:p w:rsidR="001C5164" w:rsidRDefault="001C5164"/>
    <w:p w:rsidR="001C5164" w:rsidRDefault="001C5164"/>
    <w:p w:rsidR="001C5164" w:rsidRDefault="001C5164"/>
  </w:endnote>
  <w:endnote w:type="continuationSeparator" w:id="0">
    <w:p w:rsidR="001C5164" w:rsidRDefault="001C5164">
      <w:r>
        <w:continuationSeparator/>
      </w:r>
    </w:p>
    <w:p w:rsidR="001C5164" w:rsidRDefault="001C5164"/>
    <w:p w:rsidR="001C5164" w:rsidRDefault="001C5164"/>
    <w:p w:rsidR="001C5164" w:rsidRDefault="001C51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FuturaA Bk BT">
    <w:altName w:val="Segoe UI"/>
    <w:charset w:val="00"/>
    <w:family w:val="swiss"/>
    <w:pitch w:val="variable"/>
    <w:sig w:usb0="00000001" w:usb1="00000000" w:usb2="00000000" w:usb3="00000000" w:csb0="0000001B" w:csb1="00000000"/>
  </w:font>
  <w:font w:name="ErieBlac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8B" w:rsidRDefault="0018548B">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tab/>
    </w:r>
    <w:r>
      <w:rPr>
        <w:rFonts w:ascii="ErieBlack" w:hAnsi="ErieBlack"/>
        <w:b/>
      </w:rPr>
      <w:t>PcVue32 Industrial Office</w:t>
    </w:r>
    <w:r>
      <w:tab/>
    </w:r>
    <w:r>
      <w:rPr>
        <w:noProof/>
        <w:snapToGrid w:val="0"/>
      </w:rPr>
      <w:t>Offre commerciale 2001.dot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8B" w:rsidRPr="00BC5B5E" w:rsidRDefault="0018548B" w:rsidP="00260E81">
    <w:pPr>
      <w:pStyle w:val="Fuzeile"/>
      <w:pBdr>
        <w:top w:val="single" w:sz="4" w:space="0" w:color="auto"/>
      </w:pBdr>
      <w:rPr>
        <w:rStyle w:val="Seitenzahl"/>
      </w:rPr>
    </w:pPr>
    <w:r w:rsidRPr="00BC5B5E">
      <w:t xml:space="preserve">Title: </w:t>
    </w:r>
    <w:r w:rsidR="001C5164">
      <w:fldChar w:fldCharType="begin"/>
    </w:r>
    <w:r w:rsidR="001C5164">
      <w:instrText xml:space="preserve"> TITLE  \* MERGEFORMAT </w:instrText>
    </w:r>
    <w:r w:rsidR="001C5164">
      <w:fldChar w:fldCharType="separate"/>
    </w:r>
    <w:proofErr w:type="spellStart"/>
    <w:r w:rsidR="00E63836">
      <w:t>BACnet</w:t>
    </w:r>
    <w:proofErr w:type="spellEnd"/>
    <w:r w:rsidR="00E63836">
      <w:t xml:space="preserve"> schedule demo project</w:t>
    </w:r>
    <w:r w:rsidR="001C5164">
      <w:fldChar w:fldCharType="end"/>
    </w:r>
    <w:r w:rsidRPr="00BC5B5E">
      <w:tab/>
    </w:r>
    <w:r w:rsidRPr="00BC5B5E">
      <w:tab/>
    </w:r>
    <w:r w:rsidRPr="00BC5B5E">
      <w:tab/>
    </w:r>
  </w:p>
  <w:p w:rsidR="0018548B" w:rsidRPr="00BC5B5E" w:rsidRDefault="0018548B" w:rsidP="00260E81">
    <w:pPr>
      <w:pStyle w:val="Fuzeile"/>
      <w:pBdr>
        <w:top w:val="single" w:sz="4" w:space="0" w:color="auto"/>
      </w:pBdr>
    </w:pPr>
    <w:r w:rsidRPr="00BC5B5E">
      <w:t xml:space="preserve">Reference: </w:t>
    </w:r>
    <w:r w:rsidR="001C5164">
      <w:fldChar w:fldCharType="begin"/>
    </w:r>
    <w:r w:rsidR="001C5164">
      <w:instrText xml:space="preserve"> DOCPROPERTY  Référence  \* MERGEFORMAT </w:instrText>
    </w:r>
    <w:r w:rsidR="001C5164">
      <w:fldChar w:fldCharType="separate"/>
    </w:r>
    <w:r w:rsidR="00FA1BBD">
      <w:t>&lt;Ref to be updated&gt;</w:t>
    </w:r>
    <w:r w:rsidR="001C5164">
      <w:fldChar w:fldCharType="end"/>
    </w:r>
    <w:r w:rsidRPr="00BC5B5E">
      <w:tab/>
    </w:r>
    <w:r w:rsidRPr="00BC5B5E">
      <w:tab/>
    </w:r>
    <w:r w:rsidRPr="00BC5B5E">
      <w:tab/>
    </w:r>
  </w:p>
  <w:p w:rsidR="0018548B" w:rsidRPr="00BC5B5E" w:rsidRDefault="0018548B" w:rsidP="00260E81">
    <w:pPr>
      <w:pStyle w:val="Fuzeile"/>
      <w:pBdr>
        <w:top w:val="single" w:sz="4" w:space="0" w:color="auto"/>
      </w:pBdr>
      <w:rPr>
        <w:rStyle w:val="Seitenzahl"/>
      </w:rPr>
    </w:pPr>
    <w:r w:rsidRPr="00BC5B5E">
      <w:t>Last modification:</w:t>
    </w:r>
    <w:r>
      <w:t xml:space="preserve"> </w:t>
    </w:r>
    <w:r>
      <w:fldChar w:fldCharType="begin"/>
    </w:r>
    <w:r>
      <w:instrText xml:space="preserve"> SAVEDATE  \@ "d MMMM yyyy"  \* MERGEFORMAT </w:instrText>
    </w:r>
    <w:r>
      <w:fldChar w:fldCharType="separate"/>
    </w:r>
    <w:r w:rsidR="00CF7FF1">
      <w:rPr>
        <w:noProof/>
      </w:rPr>
      <w:t>17 May 2011</w:t>
    </w:r>
    <w:r>
      <w:rPr>
        <w:noProof/>
      </w:rPr>
      <w:fldChar w:fldCharType="end"/>
    </w:r>
    <w:r w:rsidRPr="00BC5B5E">
      <w:tab/>
    </w:r>
    <w:r w:rsidRPr="00BC5B5E">
      <w:tab/>
    </w:r>
    <w:r w:rsidRPr="00BC5B5E">
      <w:tab/>
      <w:t xml:space="preserve">Page </w:t>
    </w:r>
    <w:r w:rsidRPr="00BC5B5E">
      <w:rPr>
        <w:rStyle w:val="Seitenzahl"/>
      </w:rPr>
      <w:fldChar w:fldCharType="begin"/>
    </w:r>
    <w:r w:rsidRPr="00BC5B5E">
      <w:rPr>
        <w:rStyle w:val="Seitenzahl"/>
      </w:rPr>
      <w:instrText xml:space="preserve"> PAGE </w:instrText>
    </w:r>
    <w:r w:rsidRPr="00BC5B5E">
      <w:rPr>
        <w:rStyle w:val="Seitenzahl"/>
      </w:rPr>
      <w:fldChar w:fldCharType="separate"/>
    </w:r>
    <w:r w:rsidR="00CF7FF1">
      <w:rPr>
        <w:rStyle w:val="Seitenzahl"/>
        <w:noProof/>
      </w:rPr>
      <w:t>6</w:t>
    </w:r>
    <w:r w:rsidRPr="00BC5B5E">
      <w:rPr>
        <w:rStyle w:val="Seitenzahl"/>
      </w:rPr>
      <w:fldChar w:fldCharType="end"/>
    </w:r>
    <w:r w:rsidRPr="00BC5B5E">
      <w:rPr>
        <w:rStyle w:val="Seitenzahl"/>
      </w:rPr>
      <w:t>/</w:t>
    </w:r>
    <w:r w:rsidRPr="00BC5B5E">
      <w:rPr>
        <w:rStyle w:val="Seitenzahl"/>
      </w:rPr>
      <w:fldChar w:fldCharType="begin"/>
    </w:r>
    <w:r w:rsidRPr="00BC5B5E">
      <w:rPr>
        <w:rStyle w:val="Seitenzahl"/>
      </w:rPr>
      <w:instrText xml:space="preserve"> NUMPAGES </w:instrText>
    </w:r>
    <w:r w:rsidRPr="00BC5B5E">
      <w:rPr>
        <w:rStyle w:val="Seitenzahl"/>
      </w:rPr>
      <w:fldChar w:fldCharType="separate"/>
    </w:r>
    <w:r w:rsidR="00CF7FF1">
      <w:rPr>
        <w:rStyle w:val="Seitenzahl"/>
        <w:noProof/>
      </w:rPr>
      <w:t>9</w:t>
    </w:r>
    <w:r w:rsidRPr="00BC5B5E">
      <w:rPr>
        <w:rStyle w:val="Seitenzahl"/>
      </w:rPr>
      <w:fldChar w:fldCharType="end"/>
    </w:r>
  </w:p>
  <w:p w:rsidR="0018548B" w:rsidRPr="00BC5B5E" w:rsidRDefault="0018548B" w:rsidP="00260E81">
    <w:pPr>
      <w:pStyle w:val="Fuzeile"/>
      <w:pBdr>
        <w:top w:val="single" w:sz="4" w:space="0" w:color="auto"/>
      </w:pBdr>
    </w:pPr>
  </w:p>
  <w:p w:rsidR="0018548B" w:rsidRDefault="0018548B"/>
  <w:p w:rsidR="0018548B" w:rsidRDefault="001854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164" w:rsidRDefault="001C5164">
      <w:r>
        <w:separator/>
      </w:r>
    </w:p>
    <w:p w:rsidR="001C5164" w:rsidRDefault="001C5164"/>
    <w:p w:rsidR="001C5164" w:rsidRDefault="001C5164"/>
    <w:p w:rsidR="001C5164" w:rsidRDefault="001C5164"/>
  </w:footnote>
  <w:footnote w:type="continuationSeparator" w:id="0">
    <w:p w:rsidR="001C5164" w:rsidRDefault="001C5164">
      <w:r>
        <w:continuationSeparator/>
      </w:r>
    </w:p>
    <w:p w:rsidR="001C5164" w:rsidRDefault="001C5164"/>
    <w:p w:rsidR="001C5164" w:rsidRDefault="001C5164"/>
    <w:p w:rsidR="001C5164" w:rsidRDefault="001C51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8B" w:rsidRDefault="0018548B" w:rsidP="00254257">
    <w:pPr>
      <w:pStyle w:val="Kopfzeile"/>
    </w:pPr>
    <w:r>
      <w:rPr>
        <w:noProof/>
        <w:lang w:val="de-DE" w:eastAsia="de-DE"/>
      </w:rPr>
      <w:drawing>
        <wp:anchor distT="0" distB="0" distL="114300" distR="114300" simplePos="0" relativeHeight="251660288" behindDoc="0" locked="0" layoutInCell="1" allowOverlap="1">
          <wp:simplePos x="0" y="0"/>
          <wp:positionH relativeFrom="column">
            <wp:posOffset>-2385060</wp:posOffset>
          </wp:positionH>
          <wp:positionV relativeFrom="paragraph">
            <wp:posOffset>838200</wp:posOffset>
          </wp:positionV>
          <wp:extent cx="2838450" cy="838200"/>
          <wp:effectExtent l="0" t="1009650" r="0" b="990600"/>
          <wp:wrapNone/>
          <wp:docPr id="345" name="Image 1" descr="PcVueSolutions_by_ARC_3_gre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cVueSolutions_by_ARC_3_greyline"/>
                  <pic:cNvPicPr>
                    <a:picLocks noChangeAspect="1" noChangeArrowheads="1"/>
                  </pic:cNvPicPr>
                </pic:nvPicPr>
                <pic:blipFill>
                  <a:blip r:embed="rId1"/>
                  <a:srcRect/>
                  <a:stretch>
                    <a:fillRect/>
                  </a:stretch>
                </pic:blipFill>
                <pic:spPr bwMode="auto">
                  <a:xfrm rot="-5400000">
                    <a:off x="0" y="0"/>
                    <a:ext cx="2838450" cy="838200"/>
                  </a:xfrm>
                  <a:prstGeom prst="rect">
                    <a:avLst/>
                  </a:prstGeom>
                  <a:noFill/>
                  <a:ln w="9525">
                    <a:noFill/>
                    <a:miter lim="800000"/>
                    <a:headEnd/>
                    <a:tailEnd/>
                  </a:ln>
                </pic:spPr>
              </pic:pic>
            </a:graphicData>
          </a:graphic>
        </wp:anchor>
      </w:drawing>
    </w:r>
    <w:r w:rsidR="001C5164">
      <w:rPr>
        <w:noProof/>
      </w:rPr>
      <w:pict>
        <v:rect id="_x0000_s2051" style="position:absolute;left:0;text-align:left;margin-left:-156.3pt;margin-top:213.75pt;width:134.85pt;height:563.25pt;z-index:251658240;mso-position-horizontal-relative:text;mso-position-vertical-relative:text" filled="f" stroked="f">
          <v:textbox style="mso-next-textbox:#_x0000_s2051">
            <w:txbxContent>
              <w:p w:rsidR="0018548B" w:rsidRPr="00630025" w:rsidRDefault="001C5164" w:rsidP="00630025">
                <w:pPr>
                  <w:jc w:val="center"/>
                  <w:rPr>
                    <w:rFonts w:ascii="Calibri" w:hAnsi="Calibri" w:cs="Tahoma"/>
                    <w:sz w:val="18"/>
                    <w:szCs w:val="18"/>
                  </w:rPr>
                </w:pPr>
                <w:r>
                  <w:fldChar w:fldCharType="begin"/>
                </w:r>
                <w:r>
                  <w:instrText xml:space="preserve"> HYPERLINK "http://www.pcvuesolutions.com" </w:instrText>
                </w:r>
                <w:r>
                  <w:fldChar w:fldCharType="separate"/>
                </w:r>
                <w:r w:rsidR="0018548B" w:rsidRPr="00630025">
                  <w:rPr>
                    <w:rStyle w:val="Hyperlink"/>
                    <w:rFonts w:ascii="Calibri" w:hAnsi="Calibri" w:cs="Tahoma"/>
                    <w:sz w:val="18"/>
                    <w:szCs w:val="18"/>
                  </w:rPr>
                  <w:t>www.pcvuesolutions.com</w:t>
                </w:r>
                <w:r>
                  <w:rPr>
                    <w:rStyle w:val="Hyperlink"/>
                    <w:rFonts w:ascii="Calibri" w:hAnsi="Calibri" w:cs="Tahoma"/>
                    <w:sz w:val="18"/>
                    <w:szCs w:val="18"/>
                  </w:rPr>
                  <w:fldChar w:fldCharType="end"/>
                </w:r>
              </w:p>
              <w:p w:rsidR="0018548B" w:rsidRDefault="0018548B" w:rsidP="006D179D">
                <w:pPr>
                  <w:jc w:val="right"/>
                  <w:rPr>
                    <w:rFonts w:ascii="Calibri" w:hAnsi="Calibri" w:cs="Tahoma"/>
                    <w:b/>
                    <w:sz w:val="14"/>
                    <w:szCs w:val="14"/>
                  </w:rPr>
                </w:pPr>
              </w:p>
              <w:p w:rsidR="0018548B" w:rsidRDefault="0018548B" w:rsidP="006D179D">
                <w:pPr>
                  <w:jc w:val="right"/>
                  <w:rPr>
                    <w:rFonts w:ascii="Calibri" w:hAnsi="Calibri" w:cs="Tahoma"/>
                    <w:b/>
                    <w:sz w:val="14"/>
                    <w:szCs w:val="14"/>
                  </w:rPr>
                </w:pPr>
              </w:p>
              <w:p w:rsidR="0018548B" w:rsidRPr="00E15840" w:rsidRDefault="0018548B" w:rsidP="006D179D">
                <w:pPr>
                  <w:jc w:val="right"/>
                  <w:rPr>
                    <w:rFonts w:ascii="Calibri" w:hAnsi="Calibri" w:cs="Tahoma"/>
                    <w:b/>
                    <w:sz w:val="14"/>
                    <w:szCs w:val="14"/>
                  </w:rPr>
                </w:pPr>
              </w:p>
              <w:p w:rsidR="0018548B" w:rsidRDefault="0018548B" w:rsidP="006D179D">
                <w:pPr>
                  <w:jc w:val="right"/>
                  <w:rPr>
                    <w:rFonts w:ascii="Calibri" w:hAnsi="Calibri" w:cs="Tahoma"/>
                    <w:b/>
                    <w:sz w:val="16"/>
                    <w:szCs w:val="16"/>
                  </w:rPr>
                </w:pPr>
                <w:r>
                  <w:rPr>
                    <w:rFonts w:ascii="Calibri" w:hAnsi="Calibri" w:cs="Tahoma"/>
                    <w:b/>
                    <w:sz w:val="16"/>
                    <w:szCs w:val="16"/>
                  </w:rPr>
                  <w:t>FRANCE - Paris</w:t>
                </w:r>
              </w:p>
              <w:p w:rsidR="0018548B" w:rsidRPr="00630025" w:rsidRDefault="0018548B" w:rsidP="006D179D">
                <w:pPr>
                  <w:jc w:val="right"/>
                  <w:rPr>
                    <w:rFonts w:ascii="Calibri" w:hAnsi="Calibri" w:cs="Tahoma"/>
                    <w:b/>
                    <w:sz w:val="16"/>
                    <w:szCs w:val="16"/>
                  </w:rPr>
                </w:pPr>
                <w:r w:rsidRPr="00630025">
                  <w:rPr>
                    <w:rFonts w:ascii="Calibri" w:hAnsi="Calibri" w:cs="Tahoma"/>
                    <w:b/>
                    <w:sz w:val="16"/>
                    <w:szCs w:val="16"/>
                  </w:rPr>
                  <w:t>ARC Informatique</w:t>
                </w:r>
              </w:p>
              <w:p w:rsidR="0018548B" w:rsidRPr="00630025" w:rsidRDefault="0018548B" w:rsidP="006D179D">
                <w:pPr>
                  <w:jc w:val="right"/>
                  <w:rPr>
                    <w:rFonts w:ascii="Calibri" w:hAnsi="Calibri" w:cs="Tahoma"/>
                    <w:b/>
                    <w:sz w:val="16"/>
                    <w:szCs w:val="16"/>
                  </w:rPr>
                </w:pPr>
                <w:r w:rsidRPr="00630025">
                  <w:rPr>
                    <w:rFonts w:ascii="Calibri" w:hAnsi="Calibri" w:cs="Tahoma"/>
                    <w:b/>
                    <w:sz w:val="16"/>
                    <w:szCs w:val="16"/>
                  </w:rPr>
                  <w:t>Head Office</w:t>
                </w:r>
              </w:p>
              <w:p w:rsidR="0018548B" w:rsidRDefault="0018548B" w:rsidP="006D179D">
                <w:pPr>
                  <w:jc w:val="right"/>
                  <w:rPr>
                    <w:rFonts w:ascii="Calibri" w:hAnsi="Calibri" w:cs="Tahoma"/>
                    <w:sz w:val="16"/>
                    <w:szCs w:val="16"/>
                  </w:rPr>
                </w:pPr>
              </w:p>
              <w:p w:rsidR="0018548B" w:rsidRPr="00630025" w:rsidRDefault="0018548B" w:rsidP="006D179D">
                <w:pPr>
                  <w:jc w:val="right"/>
                  <w:rPr>
                    <w:rFonts w:ascii="Calibri" w:hAnsi="Calibri" w:cs="Tahoma"/>
                    <w:sz w:val="16"/>
                    <w:szCs w:val="16"/>
                  </w:rPr>
                </w:pPr>
              </w:p>
              <w:p w:rsidR="0018548B" w:rsidRPr="00630025" w:rsidRDefault="0018548B" w:rsidP="006D179D">
                <w:pPr>
                  <w:jc w:val="right"/>
                  <w:rPr>
                    <w:rFonts w:ascii="Calibri" w:hAnsi="Calibri" w:cs="Tahoma"/>
                    <w:sz w:val="16"/>
                    <w:szCs w:val="16"/>
                  </w:rPr>
                </w:pPr>
              </w:p>
              <w:p w:rsidR="0018548B" w:rsidRPr="00630025" w:rsidRDefault="0018548B" w:rsidP="006D179D">
                <w:pPr>
                  <w:jc w:val="right"/>
                  <w:rPr>
                    <w:rFonts w:ascii="Calibri" w:hAnsi="Calibri" w:cs="Tahoma"/>
                    <w:b/>
                    <w:sz w:val="16"/>
                    <w:szCs w:val="16"/>
                    <w:lang w:val="en-GB"/>
                  </w:rPr>
                </w:pPr>
                <w:r w:rsidRPr="00630025">
                  <w:rPr>
                    <w:rFonts w:ascii="Calibri" w:hAnsi="Calibri" w:cs="Tahoma"/>
                    <w:b/>
                    <w:sz w:val="16"/>
                    <w:szCs w:val="16"/>
                    <w:lang w:val="en-GB"/>
                  </w:rPr>
                  <w:t>GERMANY - Munich</w:t>
                </w:r>
              </w:p>
              <w:p w:rsidR="0018548B" w:rsidRPr="00630025" w:rsidRDefault="0018548B" w:rsidP="006D179D">
                <w:pPr>
                  <w:jc w:val="right"/>
                  <w:rPr>
                    <w:rFonts w:ascii="Calibri" w:hAnsi="Calibri" w:cs="Tahoma"/>
                    <w:b/>
                    <w:sz w:val="16"/>
                    <w:szCs w:val="16"/>
                    <w:lang w:val="en-GB"/>
                  </w:rPr>
                </w:pPr>
                <w:r w:rsidRPr="00630025">
                  <w:rPr>
                    <w:rFonts w:ascii="Calibri" w:hAnsi="Calibri" w:cs="Tahoma"/>
                    <w:b/>
                    <w:sz w:val="16"/>
                    <w:szCs w:val="16"/>
                    <w:lang w:val="en-GB"/>
                  </w:rPr>
                  <w:t>PcVue GmbH</w:t>
                </w:r>
              </w:p>
              <w:p w:rsidR="0018548B" w:rsidRPr="00630025" w:rsidRDefault="0018548B" w:rsidP="006D179D">
                <w:pPr>
                  <w:jc w:val="right"/>
                  <w:rPr>
                    <w:rFonts w:ascii="Calibri" w:hAnsi="Calibri" w:cs="Tahoma"/>
                    <w:sz w:val="16"/>
                    <w:szCs w:val="16"/>
                  </w:rPr>
                </w:pPr>
              </w:p>
              <w:p w:rsidR="0018548B" w:rsidRPr="00BC5EFE" w:rsidRDefault="0018548B" w:rsidP="006D179D">
                <w:pPr>
                  <w:jc w:val="right"/>
                  <w:rPr>
                    <w:rFonts w:ascii="Calibri" w:hAnsi="Calibri" w:cs="Tahoma"/>
                    <w:sz w:val="16"/>
                    <w:szCs w:val="16"/>
                  </w:rPr>
                </w:pPr>
              </w:p>
              <w:p w:rsidR="0018548B" w:rsidRPr="00BC5EFE" w:rsidRDefault="0018548B" w:rsidP="006D179D">
                <w:pPr>
                  <w:jc w:val="right"/>
                  <w:rPr>
                    <w:rFonts w:ascii="Calibri" w:hAnsi="Calibri" w:cs="Tahoma"/>
                    <w:b/>
                    <w:sz w:val="16"/>
                    <w:szCs w:val="16"/>
                  </w:rPr>
                </w:pPr>
                <w:r w:rsidRPr="00BC5EFE">
                  <w:rPr>
                    <w:rFonts w:ascii="Calibri" w:hAnsi="Calibri" w:cs="Tahoma"/>
                    <w:b/>
                    <w:sz w:val="16"/>
                    <w:szCs w:val="16"/>
                  </w:rPr>
                  <w:t>ITALY - Milan</w:t>
                </w:r>
              </w:p>
              <w:p w:rsidR="0018548B" w:rsidRPr="00BC5EFE" w:rsidRDefault="0018548B" w:rsidP="006D179D">
                <w:pPr>
                  <w:jc w:val="right"/>
                  <w:rPr>
                    <w:rFonts w:ascii="Calibri" w:hAnsi="Calibri" w:cs="Tahoma"/>
                    <w:b/>
                    <w:sz w:val="16"/>
                    <w:szCs w:val="16"/>
                  </w:rPr>
                </w:pPr>
                <w:r w:rsidRPr="00BC5EFE">
                  <w:rPr>
                    <w:rFonts w:ascii="Calibri" w:hAnsi="Calibri" w:cs="Tahoma"/>
                    <w:b/>
                    <w:bCs/>
                    <w:sz w:val="16"/>
                    <w:szCs w:val="16"/>
                  </w:rPr>
                  <w:t>PcVue</w:t>
                </w:r>
                <w:r w:rsidRPr="00BC5EFE">
                  <w:rPr>
                    <w:rFonts w:ascii="Calibri" w:hAnsi="Calibri" w:cs="Tahoma"/>
                    <w:b/>
                    <w:sz w:val="16"/>
                    <w:szCs w:val="16"/>
                  </w:rPr>
                  <w:t xml:space="preserve"> </w:t>
                </w:r>
                <w:proofErr w:type="spellStart"/>
                <w:r w:rsidRPr="00BC5EFE">
                  <w:rPr>
                    <w:rFonts w:ascii="Calibri" w:hAnsi="Calibri" w:cs="Tahoma"/>
                    <w:b/>
                    <w:sz w:val="16"/>
                    <w:szCs w:val="16"/>
                  </w:rPr>
                  <w:t>Srl</w:t>
                </w:r>
                <w:proofErr w:type="spellEnd"/>
              </w:p>
              <w:p w:rsidR="0018548B" w:rsidRPr="00BC5EFE" w:rsidRDefault="0018548B" w:rsidP="006D179D">
                <w:pPr>
                  <w:jc w:val="right"/>
                  <w:rPr>
                    <w:rFonts w:ascii="Calibri" w:hAnsi="Calibri" w:cs="Tahoma"/>
                    <w:sz w:val="16"/>
                    <w:szCs w:val="16"/>
                  </w:rPr>
                </w:pPr>
              </w:p>
              <w:p w:rsidR="0018548B" w:rsidRPr="00BC5EFE" w:rsidRDefault="0018548B" w:rsidP="006D179D">
                <w:pPr>
                  <w:jc w:val="right"/>
                  <w:rPr>
                    <w:rFonts w:ascii="Calibri" w:hAnsi="Calibri" w:cs="Tahoma"/>
                    <w:sz w:val="16"/>
                    <w:szCs w:val="16"/>
                  </w:rPr>
                </w:pPr>
              </w:p>
              <w:p w:rsidR="0018548B" w:rsidRPr="00BC5EFE" w:rsidRDefault="0018548B" w:rsidP="006D179D">
                <w:pPr>
                  <w:jc w:val="right"/>
                  <w:rPr>
                    <w:rFonts w:ascii="Calibri" w:hAnsi="Calibri" w:cs="Tahoma"/>
                    <w:b/>
                    <w:sz w:val="16"/>
                    <w:szCs w:val="16"/>
                  </w:rPr>
                </w:pPr>
                <w:r w:rsidRPr="00BC5EFE">
                  <w:rPr>
                    <w:rFonts w:ascii="Calibri" w:hAnsi="Calibri" w:cs="Tahoma"/>
                    <w:b/>
                    <w:sz w:val="16"/>
                    <w:szCs w:val="16"/>
                  </w:rPr>
                  <w:t>UK - London</w:t>
                </w:r>
              </w:p>
              <w:p w:rsidR="0018548B" w:rsidRPr="00BC5EFE" w:rsidRDefault="0018548B" w:rsidP="006D179D">
                <w:pPr>
                  <w:jc w:val="right"/>
                  <w:rPr>
                    <w:rFonts w:ascii="Calibri" w:hAnsi="Calibri" w:cs="Tahoma"/>
                    <w:b/>
                    <w:sz w:val="16"/>
                    <w:szCs w:val="16"/>
                  </w:rPr>
                </w:pPr>
                <w:r w:rsidRPr="00BC5EFE">
                  <w:rPr>
                    <w:rFonts w:ascii="Calibri" w:hAnsi="Calibri" w:cs="Tahoma"/>
                    <w:b/>
                    <w:sz w:val="16"/>
                    <w:szCs w:val="16"/>
                  </w:rPr>
                  <w:t>Control Technology</w:t>
                </w:r>
                <w:r w:rsidRPr="00BC5EFE">
                  <w:rPr>
                    <w:rFonts w:ascii="Calibri" w:hAnsi="Calibri" w:cs="Tahoma"/>
                    <w:sz w:val="16"/>
                    <w:szCs w:val="16"/>
                  </w:rPr>
                  <w:t xml:space="preserve"> </w:t>
                </w:r>
                <w:r w:rsidRPr="00BC5EFE">
                  <w:rPr>
                    <w:rFonts w:ascii="Calibri" w:hAnsi="Calibri" w:cs="Tahoma"/>
                    <w:b/>
                    <w:sz w:val="16"/>
                    <w:szCs w:val="16"/>
                  </w:rPr>
                  <w:t>International</w:t>
                </w:r>
              </w:p>
              <w:p w:rsidR="0018548B" w:rsidRPr="00BC5EFE" w:rsidRDefault="0018548B" w:rsidP="006D179D">
                <w:pPr>
                  <w:jc w:val="right"/>
                  <w:rPr>
                    <w:rFonts w:ascii="Calibri" w:hAnsi="Calibri" w:cs="Tahoma"/>
                    <w:sz w:val="16"/>
                    <w:szCs w:val="16"/>
                  </w:rPr>
                </w:pPr>
              </w:p>
              <w:p w:rsidR="0018548B" w:rsidRPr="00BC5EFE" w:rsidRDefault="0018548B" w:rsidP="006D179D">
                <w:pPr>
                  <w:jc w:val="right"/>
                  <w:rPr>
                    <w:rFonts w:ascii="Calibri" w:hAnsi="Calibri" w:cs="Tahoma"/>
                    <w:sz w:val="16"/>
                    <w:szCs w:val="16"/>
                  </w:rPr>
                </w:pPr>
              </w:p>
              <w:p w:rsidR="0018548B" w:rsidRPr="00BC5EFE" w:rsidRDefault="0018548B" w:rsidP="006D179D">
                <w:pPr>
                  <w:jc w:val="right"/>
                  <w:rPr>
                    <w:rFonts w:ascii="Calibri" w:hAnsi="Calibri" w:cs="Tahoma"/>
                    <w:b/>
                    <w:sz w:val="16"/>
                    <w:szCs w:val="16"/>
                  </w:rPr>
                </w:pPr>
                <w:r w:rsidRPr="00BC5EFE">
                  <w:rPr>
                    <w:rFonts w:ascii="Calibri" w:hAnsi="Calibri" w:cs="Tahoma"/>
                    <w:b/>
                    <w:sz w:val="16"/>
                    <w:szCs w:val="16"/>
                  </w:rPr>
                  <w:t>USA - Boston</w:t>
                </w:r>
              </w:p>
              <w:p w:rsidR="0018548B" w:rsidRPr="00BC5EFE" w:rsidRDefault="0018548B" w:rsidP="006D179D">
                <w:pPr>
                  <w:jc w:val="right"/>
                  <w:rPr>
                    <w:rFonts w:ascii="Calibri" w:hAnsi="Calibri" w:cs="Tahoma"/>
                    <w:b/>
                    <w:sz w:val="16"/>
                    <w:szCs w:val="16"/>
                  </w:rPr>
                </w:pPr>
                <w:r w:rsidRPr="00BC5EFE">
                  <w:rPr>
                    <w:rFonts w:ascii="Calibri" w:hAnsi="Calibri" w:cs="Tahoma"/>
                    <w:b/>
                    <w:sz w:val="16"/>
                    <w:szCs w:val="16"/>
                  </w:rPr>
                  <w:t>PcVue Inc</w:t>
                </w:r>
              </w:p>
              <w:p w:rsidR="0018548B" w:rsidRPr="00630025" w:rsidRDefault="0018548B" w:rsidP="006D179D">
                <w:pPr>
                  <w:jc w:val="right"/>
                  <w:rPr>
                    <w:rFonts w:ascii="Calibri" w:hAnsi="Calibri" w:cs="Tahoma"/>
                    <w:sz w:val="16"/>
                    <w:szCs w:val="16"/>
                  </w:rPr>
                </w:pPr>
              </w:p>
              <w:p w:rsidR="0018548B" w:rsidRDefault="0018548B" w:rsidP="006D179D">
                <w:pPr>
                  <w:jc w:val="right"/>
                  <w:rPr>
                    <w:rFonts w:ascii="Calibri" w:hAnsi="Calibri" w:cs="Tahoma"/>
                    <w:sz w:val="16"/>
                    <w:szCs w:val="16"/>
                  </w:rPr>
                </w:pPr>
              </w:p>
              <w:p w:rsidR="0018548B" w:rsidRPr="00630025" w:rsidRDefault="0018548B" w:rsidP="006D179D">
                <w:pPr>
                  <w:jc w:val="right"/>
                  <w:rPr>
                    <w:rFonts w:ascii="Calibri" w:hAnsi="Calibri" w:cs="Tahoma"/>
                    <w:b/>
                    <w:sz w:val="16"/>
                    <w:szCs w:val="16"/>
                  </w:rPr>
                </w:pPr>
                <w:r w:rsidRPr="00630025">
                  <w:rPr>
                    <w:rFonts w:ascii="Calibri" w:hAnsi="Calibri" w:cs="Tahoma"/>
                    <w:b/>
                    <w:sz w:val="16"/>
                    <w:szCs w:val="16"/>
                  </w:rPr>
                  <w:t>SINGAPORE - Singapore</w:t>
                </w:r>
              </w:p>
              <w:p w:rsidR="0018548B" w:rsidRPr="00630025" w:rsidRDefault="0018548B" w:rsidP="006D179D">
                <w:pPr>
                  <w:jc w:val="right"/>
                  <w:rPr>
                    <w:rFonts w:ascii="Calibri" w:hAnsi="Calibri" w:cs="Tahoma"/>
                    <w:b/>
                    <w:sz w:val="16"/>
                    <w:szCs w:val="16"/>
                  </w:rPr>
                </w:pPr>
                <w:r w:rsidRPr="00630025">
                  <w:rPr>
                    <w:rFonts w:ascii="Calibri" w:hAnsi="Calibri" w:cs="Tahoma"/>
                    <w:b/>
                    <w:sz w:val="16"/>
                    <w:szCs w:val="16"/>
                  </w:rPr>
                  <w:t>PcVue Sea</w:t>
                </w:r>
              </w:p>
              <w:p w:rsidR="0018548B" w:rsidRPr="00630025" w:rsidRDefault="0018548B" w:rsidP="006D179D">
                <w:pPr>
                  <w:jc w:val="right"/>
                  <w:rPr>
                    <w:rFonts w:ascii="Calibri" w:hAnsi="Calibri" w:cs="Tahoma"/>
                    <w:sz w:val="16"/>
                    <w:szCs w:val="16"/>
                  </w:rPr>
                </w:pPr>
              </w:p>
              <w:p w:rsidR="0018548B" w:rsidRPr="00630025" w:rsidRDefault="0018548B" w:rsidP="006D179D">
                <w:pPr>
                  <w:jc w:val="right"/>
                  <w:rPr>
                    <w:rFonts w:ascii="Calibri" w:hAnsi="Calibri" w:cs="Tahoma"/>
                    <w:sz w:val="16"/>
                    <w:szCs w:val="16"/>
                  </w:rPr>
                </w:pPr>
              </w:p>
              <w:p w:rsidR="0018548B" w:rsidRPr="00630025" w:rsidRDefault="0018548B" w:rsidP="006D179D">
                <w:pPr>
                  <w:jc w:val="right"/>
                  <w:rPr>
                    <w:rFonts w:ascii="Calibri" w:hAnsi="Calibri" w:cs="Tahoma"/>
                    <w:b/>
                    <w:sz w:val="16"/>
                    <w:szCs w:val="16"/>
                  </w:rPr>
                </w:pPr>
                <w:r w:rsidRPr="00630025">
                  <w:rPr>
                    <w:rFonts w:ascii="Calibri" w:hAnsi="Calibri" w:cs="Tahoma"/>
                    <w:b/>
                    <w:sz w:val="16"/>
                    <w:szCs w:val="16"/>
                  </w:rPr>
                  <w:t>MALAYSIA – Kuala Lumpur</w:t>
                </w:r>
              </w:p>
              <w:p w:rsidR="0018548B" w:rsidRPr="00630025" w:rsidRDefault="0018548B" w:rsidP="006D179D">
                <w:pPr>
                  <w:jc w:val="right"/>
                  <w:rPr>
                    <w:rFonts w:ascii="Calibri" w:hAnsi="Calibri" w:cs="Tahoma"/>
                    <w:b/>
                    <w:sz w:val="16"/>
                    <w:szCs w:val="16"/>
                  </w:rPr>
                </w:pPr>
                <w:r w:rsidRPr="00630025">
                  <w:rPr>
                    <w:rFonts w:ascii="Calibri" w:hAnsi="Calibri" w:cs="Tahoma"/>
                    <w:b/>
                    <w:sz w:val="16"/>
                    <w:szCs w:val="16"/>
                  </w:rPr>
                  <w:t xml:space="preserve">PcVue </w:t>
                </w:r>
                <w:proofErr w:type="spellStart"/>
                <w:r w:rsidRPr="00630025">
                  <w:rPr>
                    <w:rFonts w:ascii="Calibri" w:hAnsi="Calibri" w:cs="Tahoma"/>
                    <w:b/>
                    <w:sz w:val="16"/>
                    <w:szCs w:val="16"/>
                  </w:rPr>
                  <w:t>Sdn</w:t>
                </w:r>
                <w:proofErr w:type="spellEnd"/>
                <w:r w:rsidRPr="00630025">
                  <w:rPr>
                    <w:rFonts w:ascii="Calibri" w:hAnsi="Calibri" w:cs="Tahoma"/>
                    <w:b/>
                    <w:sz w:val="16"/>
                    <w:szCs w:val="16"/>
                  </w:rPr>
                  <w:t xml:space="preserve"> </w:t>
                </w:r>
                <w:proofErr w:type="spellStart"/>
                <w:r w:rsidRPr="00630025">
                  <w:rPr>
                    <w:rFonts w:ascii="Calibri" w:hAnsi="Calibri" w:cs="Tahoma"/>
                    <w:b/>
                    <w:sz w:val="16"/>
                    <w:szCs w:val="16"/>
                  </w:rPr>
                  <w:t>Bhd</w:t>
                </w:r>
                <w:proofErr w:type="spellEnd"/>
              </w:p>
              <w:p w:rsidR="0018548B" w:rsidRPr="00630025" w:rsidRDefault="0018548B" w:rsidP="006D179D">
                <w:pPr>
                  <w:jc w:val="right"/>
                  <w:rPr>
                    <w:rFonts w:ascii="Calibri" w:hAnsi="Calibri" w:cs="Tahoma"/>
                    <w:b/>
                    <w:sz w:val="16"/>
                    <w:szCs w:val="16"/>
                  </w:rPr>
                </w:pPr>
              </w:p>
              <w:p w:rsidR="0018548B" w:rsidRPr="00630025" w:rsidRDefault="0018548B" w:rsidP="006D179D">
                <w:pPr>
                  <w:jc w:val="right"/>
                  <w:rPr>
                    <w:rFonts w:ascii="Calibri" w:hAnsi="Calibri" w:cs="Tahoma"/>
                    <w:b/>
                    <w:sz w:val="16"/>
                    <w:szCs w:val="16"/>
                  </w:rPr>
                </w:pPr>
              </w:p>
              <w:p w:rsidR="0018548B" w:rsidRPr="00630025" w:rsidRDefault="0018548B" w:rsidP="00AC0C00">
                <w:pPr>
                  <w:jc w:val="right"/>
                  <w:rPr>
                    <w:rFonts w:ascii="Calibri" w:hAnsi="Calibri" w:cs="Tahoma"/>
                    <w:b/>
                    <w:sz w:val="16"/>
                    <w:szCs w:val="16"/>
                  </w:rPr>
                </w:pPr>
                <w:r w:rsidRPr="00630025">
                  <w:rPr>
                    <w:rFonts w:ascii="Calibri" w:hAnsi="Calibri" w:cs="Tahoma"/>
                    <w:b/>
                    <w:sz w:val="16"/>
                    <w:szCs w:val="16"/>
                  </w:rPr>
                  <w:t xml:space="preserve">CHINA - </w:t>
                </w:r>
                <w:proofErr w:type="spellStart"/>
                <w:r w:rsidRPr="00630025">
                  <w:rPr>
                    <w:rFonts w:ascii="Calibri" w:hAnsi="Calibri" w:cs="Tahoma"/>
                    <w:b/>
                    <w:sz w:val="16"/>
                    <w:szCs w:val="16"/>
                  </w:rPr>
                  <w:t>Shangai</w:t>
                </w:r>
                <w:proofErr w:type="spellEnd"/>
              </w:p>
              <w:p w:rsidR="0018548B" w:rsidRPr="00630025" w:rsidRDefault="0018548B" w:rsidP="0048372F">
                <w:pPr>
                  <w:jc w:val="right"/>
                  <w:rPr>
                    <w:rFonts w:ascii="Calibri" w:hAnsi="Calibri" w:cs="Tahoma"/>
                    <w:b/>
                    <w:sz w:val="16"/>
                    <w:szCs w:val="16"/>
                  </w:rPr>
                </w:pPr>
                <w:r w:rsidRPr="00630025">
                  <w:rPr>
                    <w:rFonts w:ascii="Calibri" w:hAnsi="Calibri" w:cs="Tahoma"/>
                    <w:b/>
                    <w:sz w:val="16"/>
                    <w:szCs w:val="16"/>
                  </w:rPr>
                  <w:t>PcVue China</w:t>
                </w:r>
              </w:p>
              <w:p w:rsidR="0018548B" w:rsidRPr="00630025" w:rsidRDefault="0018548B" w:rsidP="0048372F">
                <w:pPr>
                  <w:jc w:val="right"/>
                  <w:rPr>
                    <w:rFonts w:ascii="Calibri" w:hAnsi="Calibri" w:cs="Tahoma"/>
                    <w:b/>
                    <w:sz w:val="16"/>
                    <w:szCs w:val="16"/>
                  </w:rPr>
                </w:pPr>
              </w:p>
              <w:p w:rsidR="0018548B" w:rsidRPr="00630025" w:rsidRDefault="0018548B" w:rsidP="0048372F">
                <w:pPr>
                  <w:jc w:val="right"/>
                  <w:rPr>
                    <w:rFonts w:ascii="Calibri" w:hAnsi="Calibri" w:cs="Tahoma"/>
                    <w:b/>
                    <w:sz w:val="16"/>
                    <w:szCs w:val="16"/>
                  </w:rPr>
                </w:pPr>
              </w:p>
              <w:p w:rsidR="0018548B" w:rsidRPr="00630025" w:rsidRDefault="0018548B" w:rsidP="0048372F">
                <w:pPr>
                  <w:jc w:val="right"/>
                  <w:rPr>
                    <w:rFonts w:ascii="Calibri" w:hAnsi="Calibri" w:cs="Tahoma"/>
                    <w:b/>
                    <w:sz w:val="16"/>
                    <w:szCs w:val="16"/>
                    <w:lang w:val="es-ES_tradnl"/>
                  </w:rPr>
                </w:pPr>
                <w:r w:rsidRPr="00630025">
                  <w:rPr>
                    <w:rFonts w:ascii="Calibri" w:hAnsi="Calibri" w:cs="Tahoma"/>
                    <w:b/>
                    <w:sz w:val="16"/>
                    <w:szCs w:val="16"/>
                    <w:lang w:val="es-ES_tradnl"/>
                  </w:rPr>
                  <w:t>JAPAN - Nagoya</w:t>
                </w:r>
              </w:p>
              <w:p w:rsidR="0018548B" w:rsidRPr="00630025" w:rsidRDefault="0018548B" w:rsidP="0048372F">
                <w:pPr>
                  <w:jc w:val="right"/>
                  <w:rPr>
                    <w:rFonts w:ascii="Calibri" w:hAnsi="Calibri" w:cs="Tahoma"/>
                    <w:b/>
                    <w:sz w:val="16"/>
                    <w:szCs w:val="16"/>
                    <w:lang w:val="es-ES_tradnl"/>
                  </w:rPr>
                </w:pPr>
                <w:r w:rsidRPr="00630025">
                  <w:rPr>
                    <w:rFonts w:ascii="Calibri" w:hAnsi="Calibri" w:cs="Tahoma"/>
                    <w:b/>
                    <w:sz w:val="16"/>
                    <w:szCs w:val="16"/>
                    <w:lang w:val="es-ES_tradnl"/>
                  </w:rPr>
                  <w:t>PcVue Japan</w:t>
                </w:r>
              </w:p>
              <w:p w:rsidR="0018548B" w:rsidRPr="00630025" w:rsidRDefault="0018548B" w:rsidP="0048372F">
                <w:pPr>
                  <w:jc w:val="right"/>
                  <w:rPr>
                    <w:rFonts w:ascii="Calibri" w:hAnsi="Calibri" w:cs="Tahoma"/>
                    <w:sz w:val="16"/>
                    <w:szCs w:val="16"/>
                    <w:lang w:val="es-ES_tradnl"/>
                  </w:rPr>
                </w:pPr>
              </w:p>
              <w:p w:rsidR="0018548B" w:rsidRDefault="0018548B" w:rsidP="006D179D">
                <w:pPr>
                  <w:jc w:val="center"/>
                  <w:rPr>
                    <w:rFonts w:ascii="Calibri" w:hAnsi="Calibri" w:cs="Tahoma"/>
                    <w:sz w:val="16"/>
                    <w:szCs w:val="16"/>
                    <w:lang w:val="es-ES_tradnl"/>
                  </w:rPr>
                </w:pPr>
              </w:p>
              <w:p w:rsidR="0018548B" w:rsidRDefault="0018548B" w:rsidP="006D179D">
                <w:pPr>
                  <w:jc w:val="center"/>
                  <w:rPr>
                    <w:rFonts w:ascii="Calibri" w:hAnsi="Calibri" w:cs="Tahoma"/>
                    <w:sz w:val="16"/>
                    <w:szCs w:val="16"/>
                    <w:lang w:val="es-ES_tradnl"/>
                  </w:rPr>
                </w:pPr>
              </w:p>
              <w:p w:rsidR="0018548B" w:rsidRDefault="0018548B" w:rsidP="006D179D">
                <w:pPr>
                  <w:jc w:val="center"/>
                  <w:rPr>
                    <w:rFonts w:ascii="Calibri" w:hAnsi="Calibri" w:cs="Tahoma"/>
                    <w:sz w:val="16"/>
                    <w:szCs w:val="16"/>
                    <w:lang w:val="es-ES_tradnl"/>
                  </w:rPr>
                </w:pPr>
              </w:p>
              <w:p w:rsidR="0018548B" w:rsidRDefault="0018548B" w:rsidP="006D179D">
                <w:pPr>
                  <w:jc w:val="center"/>
                  <w:rPr>
                    <w:rFonts w:ascii="Calibri" w:hAnsi="Calibri" w:cs="Tahoma"/>
                    <w:sz w:val="16"/>
                    <w:szCs w:val="16"/>
                    <w:lang w:val="es-ES_tradnl"/>
                  </w:rPr>
                </w:pPr>
              </w:p>
              <w:p w:rsidR="0018548B" w:rsidRDefault="0018548B" w:rsidP="006D179D">
                <w:pPr>
                  <w:jc w:val="center"/>
                  <w:rPr>
                    <w:rFonts w:ascii="Calibri" w:hAnsi="Calibri" w:cs="Tahoma"/>
                    <w:sz w:val="16"/>
                    <w:szCs w:val="16"/>
                    <w:lang w:val="es-ES_tradnl"/>
                  </w:rPr>
                </w:pPr>
              </w:p>
              <w:p w:rsidR="0018548B" w:rsidRPr="00630025" w:rsidRDefault="0018548B" w:rsidP="006D179D">
                <w:pPr>
                  <w:jc w:val="center"/>
                  <w:rPr>
                    <w:rFonts w:ascii="Calibri" w:hAnsi="Calibri" w:cs="Tahoma"/>
                    <w:b/>
                    <w:bCs/>
                    <w:sz w:val="16"/>
                    <w:szCs w:val="16"/>
                  </w:rPr>
                </w:pPr>
                <w:r w:rsidRPr="00630025">
                  <w:rPr>
                    <w:rFonts w:ascii="Calibri" w:hAnsi="Calibri" w:cs="Tahoma"/>
                    <w:b/>
                    <w:bCs/>
                    <w:sz w:val="16"/>
                    <w:szCs w:val="16"/>
                  </w:rPr>
                  <w:t>ARC Informatique</w:t>
                </w:r>
              </w:p>
              <w:p w:rsidR="0018548B" w:rsidRPr="00630025" w:rsidRDefault="0018548B" w:rsidP="006D179D">
                <w:pPr>
                  <w:jc w:val="center"/>
                  <w:rPr>
                    <w:rFonts w:ascii="Calibri" w:hAnsi="Calibri" w:cs="Tahoma"/>
                    <w:b/>
                    <w:bCs/>
                    <w:sz w:val="16"/>
                    <w:szCs w:val="16"/>
                  </w:rPr>
                </w:pPr>
                <w:r w:rsidRPr="00630025">
                  <w:rPr>
                    <w:rFonts w:ascii="Calibri" w:hAnsi="Calibri" w:cs="Tahoma"/>
                    <w:b/>
                    <w:bCs/>
                    <w:sz w:val="16"/>
                    <w:szCs w:val="16"/>
                  </w:rPr>
                  <w:t xml:space="preserve">ISO </w:t>
                </w:r>
                <w:proofErr w:type="gramStart"/>
                <w:r w:rsidRPr="00630025">
                  <w:rPr>
                    <w:rFonts w:ascii="Calibri" w:hAnsi="Calibri" w:cs="Tahoma"/>
                    <w:b/>
                    <w:bCs/>
                    <w:sz w:val="16"/>
                    <w:szCs w:val="16"/>
                  </w:rPr>
                  <w:t>9001 :</w:t>
                </w:r>
                <w:proofErr w:type="gramEnd"/>
                <w:r w:rsidRPr="00630025">
                  <w:rPr>
                    <w:rFonts w:ascii="Calibri" w:hAnsi="Calibri" w:cs="Tahoma"/>
                    <w:b/>
                    <w:bCs/>
                    <w:sz w:val="16"/>
                    <w:szCs w:val="16"/>
                  </w:rPr>
                  <w:t xml:space="preserve"> 2008</w:t>
                </w:r>
              </w:p>
              <w:p w:rsidR="0018548B" w:rsidRPr="00630025" w:rsidRDefault="0018548B" w:rsidP="006D179D">
                <w:pPr>
                  <w:jc w:val="center"/>
                  <w:rPr>
                    <w:rFonts w:ascii="Calibri" w:hAnsi="Calibri" w:cs="Tahoma"/>
                    <w:b/>
                    <w:bCs/>
                    <w:sz w:val="16"/>
                    <w:szCs w:val="16"/>
                  </w:rPr>
                </w:pPr>
                <w:r w:rsidRPr="00630025">
                  <w:rPr>
                    <w:rFonts w:ascii="Calibri" w:hAnsi="Calibri" w:cs="Tahoma"/>
                    <w:b/>
                    <w:bCs/>
                    <w:sz w:val="16"/>
                    <w:szCs w:val="16"/>
                  </w:rPr>
                  <w:t xml:space="preserve">ISO </w:t>
                </w:r>
                <w:proofErr w:type="gramStart"/>
                <w:r w:rsidRPr="00630025">
                  <w:rPr>
                    <w:rFonts w:ascii="Calibri" w:hAnsi="Calibri" w:cs="Tahoma"/>
                    <w:b/>
                    <w:bCs/>
                    <w:sz w:val="16"/>
                    <w:szCs w:val="16"/>
                  </w:rPr>
                  <w:t>14001 :</w:t>
                </w:r>
                <w:proofErr w:type="gramEnd"/>
                <w:r w:rsidRPr="00630025">
                  <w:rPr>
                    <w:rFonts w:ascii="Calibri" w:hAnsi="Calibri" w:cs="Tahoma"/>
                    <w:b/>
                    <w:bCs/>
                    <w:sz w:val="16"/>
                    <w:szCs w:val="16"/>
                  </w:rPr>
                  <w:t xml:space="preserve"> 2004</w:t>
                </w:r>
              </w:p>
              <w:p w:rsidR="0018548B" w:rsidRPr="00630025" w:rsidRDefault="0018548B" w:rsidP="006D179D">
                <w:pPr>
                  <w:jc w:val="center"/>
                  <w:rPr>
                    <w:rFonts w:ascii="Calibri" w:hAnsi="Calibri" w:cs="Tahoma"/>
                    <w:b/>
                    <w:bCs/>
                    <w:sz w:val="16"/>
                    <w:szCs w:val="16"/>
                  </w:rPr>
                </w:pPr>
                <w:proofErr w:type="gramStart"/>
                <w:r w:rsidRPr="00630025">
                  <w:rPr>
                    <w:rFonts w:ascii="Calibri" w:hAnsi="Calibri" w:cs="Tahoma"/>
                    <w:b/>
                    <w:bCs/>
                    <w:sz w:val="16"/>
                    <w:szCs w:val="16"/>
                  </w:rPr>
                  <w:t>certified</w:t>
                </w:r>
                <w:proofErr w:type="gramEnd"/>
              </w:p>
              <w:p w:rsidR="0018548B" w:rsidRPr="00E15840" w:rsidRDefault="0018548B" w:rsidP="006D179D">
                <w:pPr>
                  <w:jc w:val="center"/>
                  <w:rPr>
                    <w:rFonts w:ascii="Calibri" w:hAnsi="Calibri" w:cs="Tahoma"/>
                    <w:b/>
                    <w:bCs/>
                    <w:sz w:val="14"/>
                    <w:szCs w:val="14"/>
                  </w:rPr>
                </w:pPr>
              </w:p>
              <w:p w:rsidR="0018548B" w:rsidRPr="00E15840" w:rsidRDefault="0018548B" w:rsidP="006D179D">
                <w:pPr>
                  <w:jc w:val="center"/>
                  <w:rPr>
                    <w:sz w:val="14"/>
                    <w:szCs w:val="14"/>
                  </w:rPr>
                </w:pPr>
                <w:r>
                  <w:rPr>
                    <w:rFonts w:ascii="Calibri" w:hAnsi="Calibri" w:cs="Tahoma"/>
                    <w:noProof/>
                    <w:sz w:val="14"/>
                    <w:szCs w:val="14"/>
                    <w:lang w:val="de-DE" w:eastAsia="de-DE"/>
                  </w:rPr>
                  <w:drawing>
                    <wp:inline distT="0" distB="0" distL="0" distR="0">
                      <wp:extent cx="447675" cy="447675"/>
                      <wp:effectExtent l="19050" t="0" r="9525" b="0"/>
                      <wp:docPr id="274" name="Image 27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9001_14001_gm_fr"/>
                              <pic:cNvPicPr>
                                <a:picLocks noChangeAspect="1" noChangeArrowheads="1"/>
                              </pic:cNvPicPr>
                            </pic:nvPicPr>
                            <pic:blipFill>
                              <a:blip r:embed="rId2"/>
                              <a:srcRect/>
                              <a:stretch>
                                <a:fillRect/>
                              </a:stretch>
                            </pic:blipFill>
                            <pic:spPr bwMode="auto">
                              <a:xfrm>
                                <a:off x="0" y="0"/>
                                <a:ext cx="447675" cy="447675"/>
                              </a:xfrm>
                              <a:prstGeom prst="rect">
                                <a:avLst/>
                              </a:prstGeom>
                              <a:noFill/>
                              <a:ln w="9525">
                                <a:noFill/>
                                <a:miter lim="800000"/>
                                <a:headEnd/>
                                <a:tailEnd/>
                              </a:ln>
                            </pic:spPr>
                          </pic:pic>
                        </a:graphicData>
                      </a:graphic>
                    </wp:inline>
                  </w:drawing>
                </w:r>
                <w:r w:rsidRPr="00E15840">
                  <w:rPr>
                    <w:sz w:val="14"/>
                    <w:szCs w:val="14"/>
                  </w:rPr>
                  <w:t xml:space="preserve">  </w:t>
                </w:r>
                <w:r w:rsidRPr="00E15840">
                  <w:rPr>
                    <w:sz w:val="14"/>
                    <w:szCs w:val="14"/>
                  </w:rPr>
                  <w:object w:dxaOrig="1770"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34.2pt" o:ole="">
                      <v:imagedata r:id="rId3" o:title=""/>
                    </v:shape>
                    <o:OLEObject Type="Embed" ProgID="PBrush" ShapeID="_x0000_i1025" DrawAspect="Content" ObjectID="_1367151415" r:id="rId4"/>
                  </w:object>
                </w:r>
              </w:p>
            </w:txbxContent>
          </v:textbox>
        </v:rect>
      </w:pict>
    </w:r>
    <w:r w:rsidR="001C5164">
      <w:rPr>
        <w:noProof/>
      </w:rPr>
      <w:pict>
        <v:shapetype id="_x0000_t202" coordsize="21600,21600" o:spt="202" path="m,l,21600r21600,l21600,xe">
          <v:stroke joinstyle="miter"/>
          <v:path gradientshapeok="t" o:connecttype="rect"/>
        </v:shapetype>
        <v:shape id="_x0000_s2049" type="#_x0000_t202" style="position:absolute;left:0;text-align:left;margin-left:-141pt;margin-top:144.2pt;width:135pt;height:225pt;z-index:251656192;mso-position-horizontal-relative:text;mso-position-vertical-relative:text" filled="f" stroked="f">
          <v:textbox style="mso-next-textbox:#_x0000_s2049">
            <w:txbxContent>
              <w:p w:rsidR="0018548B" w:rsidRDefault="0018548B">
                <w:pPr>
                  <w:jc w:val="both"/>
                  <w:rPr>
                    <w:rFonts w:ascii="Tahoma" w:hAnsi="Tahoma" w:cs="Tahoma"/>
                    <w:sz w:val="14"/>
                    <w:szCs w:val="16"/>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48B" w:rsidRDefault="0018548B" w:rsidP="00BC5EFE">
    <w:pPr>
      <w:pStyle w:val="Kopfzeile"/>
      <w:jc w:val="left"/>
      <w:rPr>
        <w:sz w:val="12"/>
      </w:rPr>
    </w:pPr>
    <w:r>
      <w:rPr>
        <w:noProof/>
        <w:lang w:val="de-DE" w:eastAsia="de-DE"/>
      </w:rPr>
      <w:drawing>
        <wp:anchor distT="0" distB="0" distL="114300" distR="114300" simplePos="0" relativeHeight="251659264" behindDoc="0" locked="0" layoutInCell="1" allowOverlap="1" wp14:anchorId="57103BD6" wp14:editId="24D45D95">
          <wp:simplePos x="0" y="0"/>
          <wp:positionH relativeFrom="margin">
            <wp:posOffset>4824095</wp:posOffset>
          </wp:positionH>
          <wp:positionV relativeFrom="margin">
            <wp:posOffset>-581025</wp:posOffset>
          </wp:positionV>
          <wp:extent cx="1343025" cy="381000"/>
          <wp:effectExtent l="19050" t="0" r="9525" b="0"/>
          <wp:wrapSquare wrapText="bothSides"/>
          <wp:docPr id="4" name="Image 1" descr="PcVueSolutions_by_ARC_3_grey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cVueSolutions_by_ARC_3_greyline"/>
                  <pic:cNvPicPr>
                    <a:picLocks noChangeAspect="1" noChangeArrowheads="1"/>
                  </pic:cNvPicPr>
                </pic:nvPicPr>
                <pic:blipFill>
                  <a:blip r:embed="rId1"/>
                  <a:srcRect/>
                  <a:stretch>
                    <a:fillRect/>
                  </a:stretch>
                </pic:blipFill>
                <pic:spPr bwMode="auto">
                  <a:xfrm>
                    <a:off x="0" y="0"/>
                    <a:ext cx="1343025" cy="381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9A3"/>
    <w:multiLevelType w:val="hybridMultilevel"/>
    <w:tmpl w:val="B10221A4"/>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A53A1"/>
    <w:multiLevelType w:val="hybridMultilevel"/>
    <w:tmpl w:val="034A9324"/>
    <w:lvl w:ilvl="0" w:tplc="296EC500">
      <w:start w:val="15"/>
      <w:numFmt w:val="bullet"/>
      <w:lvlText w:val="-"/>
      <w:lvlJc w:val="left"/>
      <w:pPr>
        <w:ind w:left="1065" w:hanging="360"/>
      </w:pPr>
      <w:rPr>
        <w:rFonts w:ascii="Verdana" w:eastAsia="Times New Roman" w:hAnsi="Verdana" w:cs="Courier New" w:hint="default"/>
      </w:rPr>
    </w:lvl>
    <w:lvl w:ilvl="1" w:tplc="43A8F07A" w:tentative="1">
      <w:start w:val="1"/>
      <w:numFmt w:val="bullet"/>
      <w:lvlText w:val="o"/>
      <w:lvlJc w:val="left"/>
      <w:pPr>
        <w:ind w:left="1440" w:hanging="360"/>
      </w:pPr>
      <w:rPr>
        <w:rFonts w:ascii="Courier New" w:hAnsi="Courier New" w:cs="Courier New" w:hint="default"/>
      </w:rPr>
    </w:lvl>
    <w:lvl w:ilvl="2" w:tplc="0C2A2896" w:tentative="1">
      <w:start w:val="1"/>
      <w:numFmt w:val="bullet"/>
      <w:lvlText w:val=""/>
      <w:lvlJc w:val="left"/>
      <w:pPr>
        <w:ind w:left="2160" w:hanging="360"/>
      </w:pPr>
      <w:rPr>
        <w:rFonts w:ascii="Wingdings" w:hAnsi="Wingdings" w:hint="default"/>
      </w:rPr>
    </w:lvl>
    <w:lvl w:ilvl="3" w:tplc="78245F3E" w:tentative="1">
      <w:start w:val="1"/>
      <w:numFmt w:val="bullet"/>
      <w:lvlText w:val=""/>
      <w:lvlJc w:val="left"/>
      <w:pPr>
        <w:ind w:left="2880" w:hanging="360"/>
      </w:pPr>
      <w:rPr>
        <w:rFonts w:ascii="Symbol" w:hAnsi="Symbol" w:hint="default"/>
      </w:rPr>
    </w:lvl>
    <w:lvl w:ilvl="4" w:tplc="506490DC" w:tentative="1">
      <w:start w:val="1"/>
      <w:numFmt w:val="bullet"/>
      <w:lvlText w:val="o"/>
      <w:lvlJc w:val="left"/>
      <w:pPr>
        <w:ind w:left="3600" w:hanging="360"/>
      </w:pPr>
      <w:rPr>
        <w:rFonts w:ascii="Courier New" w:hAnsi="Courier New" w:cs="Courier New" w:hint="default"/>
      </w:rPr>
    </w:lvl>
    <w:lvl w:ilvl="5" w:tplc="AB8EDBB6" w:tentative="1">
      <w:start w:val="1"/>
      <w:numFmt w:val="bullet"/>
      <w:lvlText w:val=""/>
      <w:lvlJc w:val="left"/>
      <w:pPr>
        <w:ind w:left="4320" w:hanging="360"/>
      </w:pPr>
      <w:rPr>
        <w:rFonts w:ascii="Wingdings" w:hAnsi="Wingdings" w:hint="default"/>
      </w:rPr>
    </w:lvl>
    <w:lvl w:ilvl="6" w:tplc="68C26922" w:tentative="1">
      <w:start w:val="1"/>
      <w:numFmt w:val="bullet"/>
      <w:lvlText w:val=""/>
      <w:lvlJc w:val="left"/>
      <w:pPr>
        <w:ind w:left="5040" w:hanging="360"/>
      </w:pPr>
      <w:rPr>
        <w:rFonts w:ascii="Symbol" w:hAnsi="Symbol" w:hint="default"/>
      </w:rPr>
    </w:lvl>
    <w:lvl w:ilvl="7" w:tplc="CBF642D8" w:tentative="1">
      <w:start w:val="1"/>
      <w:numFmt w:val="bullet"/>
      <w:lvlText w:val="o"/>
      <w:lvlJc w:val="left"/>
      <w:pPr>
        <w:ind w:left="5760" w:hanging="360"/>
      </w:pPr>
      <w:rPr>
        <w:rFonts w:ascii="Courier New" w:hAnsi="Courier New" w:cs="Courier New" w:hint="default"/>
      </w:rPr>
    </w:lvl>
    <w:lvl w:ilvl="8" w:tplc="D44CF060" w:tentative="1">
      <w:start w:val="1"/>
      <w:numFmt w:val="bullet"/>
      <w:lvlText w:val=""/>
      <w:lvlJc w:val="left"/>
      <w:pPr>
        <w:ind w:left="6480" w:hanging="360"/>
      </w:pPr>
      <w:rPr>
        <w:rFonts w:ascii="Wingdings" w:hAnsi="Wingdings" w:hint="default"/>
      </w:rPr>
    </w:lvl>
  </w:abstractNum>
  <w:abstractNum w:abstractNumId="2">
    <w:nsid w:val="06355629"/>
    <w:multiLevelType w:val="hybridMultilevel"/>
    <w:tmpl w:val="4CBE8C0E"/>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1130B2"/>
    <w:multiLevelType w:val="hybridMultilevel"/>
    <w:tmpl w:val="97B45A3A"/>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00696"/>
    <w:multiLevelType w:val="hybridMultilevel"/>
    <w:tmpl w:val="B5A8A740"/>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D80D33"/>
    <w:multiLevelType w:val="hybridMultilevel"/>
    <w:tmpl w:val="418AC6B4"/>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FB4906"/>
    <w:multiLevelType w:val="hybridMultilevel"/>
    <w:tmpl w:val="4FACC7A0"/>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CC4437"/>
    <w:multiLevelType w:val="hybridMultilevel"/>
    <w:tmpl w:val="7DF4A1A0"/>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4B4AFD"/>
    <w:multiLevelType w:val="hybridMultilevel"/>
    <w:tmpl w:val="0B1215F0"/>
    <w:lvl w:ilvl="0" w:tplc="AD369DCE">
      <w:start w:val="15"/>
      <w:numFmt w:val="bullet"/>
      <w:lvlText w:val="-"/>
      <w:lvlJc w:val="left"/>
      <w:pPr>
        <w:ind w:left="720" w:hanging="360"/>
      </w:pPr>
      <w:rPr>
        <w:rFonts w:ascii="Verdana" w:eastAsia="Times New Roman" w:hAnsi="Verdana"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1F0FAC"/>
    <w:multiLevelType w:val="hybridMultilevel"/>
    <w:tmpl w:val="CA164842"/>
    <w:lvl w:ilvl="0" w:tplc="5F662394">
      <w:start w:val="15"/>
      <w:numFmt w:val="bullet"/>
      <w:lvlText w:val="-"/>
      <w:lvlJc w:val="left"/>
      <w:pPr>
        <w:ind w:left="1065" w:hanging="360"/>
      </w:pPr>
      <w:rPr>
        <w:rFonts w:ascii="Verdana" w:eastAsia="Times New Roman" w:hAnsi="Verdana" w:cs="Courier New" w:hint="default"/>
      </w:rPr>
    </w:lvl>
    <w:lvl w:ilvl="1" w:tplc="4CA260B4" w:tentative="1">
      <w:start w:val="1"/>
      <w:numFmt w:val="bullet"/>
      <w:lvlText w:val="o"/>
      <w:lvlJc w:val="left"/>
      <w:pPr>
        <w:ind w:left="1440" w:hanging="360"/>
      </w:pPr>
      <w:rPr>
        <w:rFonts w:ascii="Courier New" w:hAnsi="Courier New" w:cs="Courier New" w:hint="default"/>
      </w:rPr>
    </w:lvl>
    <w:lvl w:ilvl="2" w:tplc="71F66230" w:tentative="1">
      <w:start w:val="1"/>
      <w:numFmt w:val="bullet"/>
      <w:lvlText w:val=""/>
      <w:lvlJc w:val="left"/>
      <w:pPr>
        <w:ind w:left="2160" w:hanging="360"/>
      </w:pPr>
      <w:rPr>
        <w:rFonts w:ascii="Wingdings" w:hAnsi="Wingdings" w:hint="default"/>
      </w:rPr>
    </w:lvl>
    <w:lvl w:ilvl="3" w:tplc="6660F55C" w:tentative="1">
      <w:start w:val="1"/>
      <w:numFmt w:val="bullet"/>
      <w:lvlText w:val=""/>
      <w:lvlJc w:val="left"/>
      <w:pPr>
        <w:ind w:left="2880" w:hanging="360"/>
      </w:pPr>
      <w:rPr>
        <w:rFonts w:ascii="Symbol" w:hAnsi="Symbol" w:hint="default"/>
      </w:rPr>
    </w:lvl>
    <w:lvl w:ilvl="4" w:tplc="8AD6BD7E" w:tentative="1">
      <w:start w:val="1"/>
      <w:numFmt w:val="bullet"/>
      <w:lvlText w:val="o"/>
      <w:lvlJc w:val="left"/>
      <w:pPr>
        <w:ind w:left="3600" w:hanging="360"/>
      </w:pPr>
      <w:rPr>
        <w:rFonts w:ascii="Courier New" w:hAnsi="Courier New" w:cs="Courier New" w:hint="default"/>
      </w:rPr>
    </w:lvl>
    <w:lvl w:ilvl="5" w:tplc="00FAF4F2" w:tentative="1">
      <w:start w:val="1"/>
      <w:numFmt w:val="bullet"/>
      <w:lvlText w:val=""/>
      <w:lvlJc w:val="left"/>
      <w:pPr>
        <w:ind w:left="4320" w:hanging="360"/>
      </w:pPr>
      <w:rPr>
        <w:rFonts w:ascii="Wingdings" w:hAnsi="Wingdings" w:hint="default"/>
      </w:rPr>
    </w:lvl>
    <w:lvl w:ilvl="6" w:tplc="AA18F18A" w:tentative="1">
      <w:start w:val="1"/>
      <w:numFmt w:val="bullet"/>
      <w:lvlText w:val=""/>
      <w:lvlJc w:val="left"/>
      <w:pPr>
        <w:ind w:left="5040" w:hanging="360"/>
      </w:pPr>
      <w:rPr>
        <w:rFonts w:ascii="Symbol" w:hAnsi="Symbol" w:hint="default"/>
      </w:rPr>
    </w:lvl>
    <w:lvl w:ilvl="7" w:tplc="F8567E2E" w:tentative="1">
      <w:start w:val="1"/>
      <w:numFmt w:val="bullet"/>
      <w:lvlText w:val="o"/>
      <w:lvlJc w:val="left"/>
      <w:pPr>
        <w:ind w:left="5760" w:hanging="360"/>
      </w:pPr>
      <w:rPr>
        <w:rFonts w:ascii="Courier New" w:hAnsi="Courier New" w:cs="Courier New" w:hint="default"/>
      </w:rPr>
    </w:lvl>
    <w:lvl w:ilvl="8" w:tplc="36EA0C68" w:tentative="1">
      <w:start w:val="1"/>
      <w:numFmt w:val="bullet"/>
      <w:lvlText w:val=""/>
      <w:lvlJc w:val="left"/>
      <w:pPr>
        <w:ind w:left="6480" w:hanging="360"/>
      </w:pPr>
      <w:rPr>
        <w:rFonts w:ascii="Wingdings" w:hAnsi="Wingdings" w:hint="default"/>
      </w:rPr>
    </w:lvl>
  </w:abstractNum>
  <w:abstractNum w:abstractNumId="10">
    <w:nsid w:val="2AE9574F"/>
    <w:multiLevelType w:val="hybridMultilevel"/>
    <w:tmpl w:val="573022E6"/>
    <w:lvl w:ilvl="0" w:tplc="AD369DCE">
      <w:start w:val="15"/>
      <w:numFmt w:val="bullet"/>
      <w:lvlText w:val="-"/>
      <w:lvlJc w:val="left"/>
      <w:pPr>
        <w:ind w:left="720" w:hanging="360"/>
      </w:pPr>
      <w:rPr>
        <w:rFonts w:ascii="Verdana" w:eastAsia="Times New Roman" w:hAnsi="Verdana"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18565F"/>
    <w:multiLevelType w:val="hybridMultilevel"/>
    <w:tmpl w:val="6C603644"/>
    <w:lvl w:ilvl="0" w:tplc="A08A55A0">
      <w:start w:val="1"/>
      <w:numFmt w:val="decimal"/>
      <w:lvlText w:val="%1-"/>
      <w:lvlJc w:val="left"/>
      <w:pPr>
        <w:ind w:left="1065" w:hanging="360"/>
      </w:pPr>
      <w:rPr>
        <w:rFonts w:hint="default"/>
      </w:rPr>
    </w:lvl>
    <w:lvl w:ilvl="1" w:tplc="04070019" w:tentative="1">
      <w:start w:val="1"/>
      <w:numFmt w:val="lowerLetter"/>
      <w:lvlText w:val="%2."/>
      <w:lvlJc w:val="left"/>
      <w:pPr>
        <w:ind w:left="1785" w:hanging="360"/>
      </w:pPr>
    </w:lvl>
    <w:lvl w:ilvl="2" w:tplc="0407001B" w:tentative="1">
      <w:start w:val="1"/>
      <w:numFmt w:val="lowerRoman"/>
      <w:lvlText w:val="%3."/>
      <w:lvlJc w:val="right"/>
      <w:pPr>
        <w:ind w:left="2505" w:hanging="180"/>
      </w:pPr>
    </w:lvl>
    <w:lvl w:ilvl="3" w:tplc="0407000F" w:tentative="1">
      <w:start w:val="1"/>
      <w:numFmt w:val="decimal"/>
      <w:lvlText w:val="%4."/>
      <w:lvlJc w:val="left"/>
      <w:pPr>
        <w:ind w:left="3225" w:hanging="360"/>
      </w:pPr>
    </w:lvl>
    <w:lvl w:ilvl="4" w:tplc="04070019" w:tentative="1">
      <w:start w:val="1"/>
      <w:numFmt w:val="lowerLetter"/>
      <w:lvlText w:val="%5."/>
      <w:lvlJc w:val="left"/>
      <w:pPr>
        <w:ind w:left="3945" w:hanging="360"/>
      </w:pPr>
    </w:lvl>
    <w:lvl w:ilvl="5" w:tplc="0407001B" w:tentative="1">
      <w:start w:val="1"/>
      <w:numFmt w:val="lowerRoman"/>
      <w:lvlText w:val="%6."/>
      <w:lvlJc w:val="right"/>
      <w:pPr>
        <w:ind w:left="4665" w:hanging="180"/>
      </w:pPr>
    </w:lvl>
    <w:lvl w:ilvl="6" w:tplc="0407000F" w:tentative="1">
      <w:start w:val="1"/>
      <w:numFmt w:val="decimal"/>
      <w:lvlText w:val="%7."/>
      <w:lvlJc w:val="left"/>
      <w:pPr>
        <w:ind w:left="5385" w:hanging="360"/>
      </w:pPr>
    </w:lvl>
    <w:lvl w:ilvl="7" w:tplc="04070019" w:tentative="1">
      <w:start w:val="1"/>
      <w:numFmt w:val="lowerLetter"/>
      <w:lvlText w:val="%8."/>
      <w:lvlJc w:val="left"/>
      <w:pPr>
        <w:ind w:left="6105" w:hanging="360"/>
      </w:pPr>
    </w:lvl>
    <w:lvl w:ilvl="8" w:tplc="0407001B" w:tentative="1">
      <w:start w:val="1"/>
      <w:numFmt w:val="lowerRoman"/>
      <w:lvlText w:val="%9."/>
      <w:lvlJc w:val="right"/>
      <w:pPr>
        <w:ind w:left="6825" w:hanging="180"/>
      </w:pPr>
    </w:lvl>
  </w:abstractNum>
  <w:abstractNum w:abstractNumId="12">
    <w:nsid w:val="2FE641B8"/>
    <w:multiLevelType w:val="hybridMultilevel"/>
    <w:tmpl w:val="E9F86D34"/>
    <w:lvl w:ilvl="0" w:tplc="AD369DCE">
      <w:start w:val="15"/>
      <w:numFmt w:val="bullet"/>
      <w:lvlText w:val="-"/>
      <w:lvlJc w:val="left"/>
      <w:pPr>
        <w:ind w:left="1065"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073639"/>
    <w:multiLevelType w:val="hybridMultilevel"/>
    <w:tmpl w:val="B82E3EAC"/>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F44BBC"/>
    <w:multiLevelType w:val="hybridMultilevel"/>
    <w:tmpl w:val="3E34E58E"/>
    <w:lvl w:ilvl="0" w:tplc="54FA5DE0">
      <w:start w:val="15"/>
      <w:numFmt w:val="bullet"/>
      <w:lvlText w:val="-"/>
      <w:lvlJc w:val="left"/>
      <w:pPr>
        <w:ind w:left="1065" w:hanging="360"/>
      </w:pPr>
      <w:rPr>
        <w:rFonts w:ascii="Verdana" w:eastAsia="Times New Roman" w:hAnsi="Verdana" w:cs="Courier New" w:hint="default"/>
      </w:rPr>
    </w:lvl>
    <w:lvl w:ilvl="1" w:tplc="CA9E8316" w:tentative="1">
      <w:start w:val="1"/>
      <w:numFmt w:val="bullet"/>
      <w:lvlText w:val="o"/>
      <w:lvlJc w:val="left"/>
      <w:pPr>
        <w:ind w:left="1440" w:hanging="360"/>
      </w:pPr>
      <w:rPr>
        <w:rFonts w:ascii="Courier New" w:hAnsi="Courier New" w:cs="Courier New" w:hint="default"/>
      </w:rPr>
    </w:lvl>
    <w:lvl w:ilvl="2" w:tplc="8236C914" w:tentative="1">
      <w:start w:val="1"/>
      <w:numFmt w:val="bullet"/>
      <w:lvlText w:val=""/>
      <w:lvlJc w:val="left"/>
      <w:pPr>
        <w:ind w:left="2160" w:hanging="360"/>
      </w:pPr>
      <w:rPr>
        <w:rFonts w:ascii="Wingdings" w:hAnsi="Wingdings" w:hint="default"/>
      </w:rPr>
    </w:lvl>
    <w:lvl w:ilvl="3" w:tplc="B7108A70" w:tentative="1">
      <w:start w:val="1"/>
      <w:numFmt w:val="bullet"/>
      <w:lvlText w:val=""/>
      <w:lvlJc w:val="left"/>
      <w:pPr>
        <w:ind w:left="2880" w:hanging="360"/>
      </w:pPr>
      <w:rPr>
        <w:rFonts w:ascii="Symbol" w:hAnsi="Symbol" w:hint="default"/>
      </w:rPr>
    </w:lvl>
    <w:lvl w:ilvl="4" w:tplc="660C5484" w:tentative="1">
      <w:start w:val="1"/>
      <w:numFmt w:val="bullet"/>
      <w:lvlText w:val="o"/>
      <w:lvlJc w:val="left"/>
      <w:pPr>
        <w:ind w:left="3600" w:hanging="360"/>
      </w:pPr>
      <w:rPr>
        <w:rFonts w:ascii="Courier New" w:hAnsi="Courier New" w:cs="Courier New" w:hint="default"/>
      </w:rPr>
    </w:lvl>
    <w:lvl w:ilvl="5" w:tplc="9F7828EE" w:tentative="1">
      <w:start w:val="1"/>
      <w:numFmt w:val="bullet"/>
      <w:lvlText w:val=""/>
      <w:lvlJc w:val="left"/>
      <w:pPr>
        <w:ind w:left="4320" w:hanging="360"/>
      </w:pPr>
      <w:rPr>
        <w:rFonts w:ascii="Wingdings" w:hAnsi="Wingdings" w:hint="default"/>
      </w:rPr>
    </w:lvl>
    <w:lvl w:ilvl="6" w:tplc="BA4A49FA" w:tentative="1">
      <w:start w:val="1"/>
      <w:numFmt w:val="bullet"/>
      <w:lvlText w:val=""/>
      <w:lvlJc w:val="left"/>
      <w:pPr>
        <w:ind w:left="5040" w:hanging="360"/>
      </w:pPr>
      <w:rPr>
        <w:rFonts w:ascii="Symbol" w:hAnsi="Symbol" w:hint="default"/>
      </w:rPr>
    </w:lvl>
    <w:lvl w:ilvl="7" w:tplc="4A645BE4" w:tentative="1">
      <w:start w:val="1"/>
      <w:numFmt w:val="bullet"/>
      <w:lvlText w:val="o"/>
      <w:lvlJc w:val="left"/>
      <w:pPr>
        <w:ind w:left="5760" w:hanging="360"/>
      </w:pPr>
      <w:rPr>
        <w:rFonts w:ascii="Courier New" w:hAnsi="Courier New" w:cs="Courier New" w:hint="default"/>
      </w:rPr>
    </w:lvl>
    <w:lvl w:ilvl="8" w:tplc="A4B4065A" w:tentative="1">
      <w:start w:val="1"/>
      <w:numFmt w:val="bullet"/>
      <w:lvlText w:val=""/>
      <w:lvlJc w:val="left"/>
      <w:pPr>
        <w:ind w:left="6480" w:hanging="360"/>
      </w:pPr>
      <w:rPr>
        <w:rFonts w:ascii="Wingdings" w:hAnsi="Wingdings" w:hint="default"/>
      </w:rPr>
    </w:lvl>
  </w:abstractNum>
  <w:abstractNum w:abstractNumId="15">
    <w:nsid w:val="3255158A"/>
    <w:multiLevelType w:val="hybridMultilevel"/>
    <w:tmpl w:val="0B62F82A"/>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2F3CB7"/>
    <w:multiLevelType w:val="hybridMultilevel"/>
    <w:tmpl w:val="67C20864"/>
    <w:lvl w:ilvl="0" w:tplc="AD369DCE">
      <w:start w:val="15"/>
      <w:numFmt w:val="bullet"/>
      <w:lvlText w:val="-"/>
      <w:lvlJc w:val="left"/>
      <w:pPr>
        <w:ind w:left="1065" w:hanging="360"/>
      </w:pPr>
      <w:rPr>
        <w:rFonts w:ascii="Verdana" w:eastAsia="Times New Roman" w:hAnsi="Verdana" w:cs="Courier New"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7">
    <w:nsid w:val="34C06674"/>
    <w:multiLevelType w:val="hybridMultilevel"/>
    <w:tmpl w:val="85E4EDBE"/>
    <w:lvl w:ilvl="0" w:tplc="AD369DCE">
      <w:start w:val="15"/>
      <w:numFmt w:val="bullet"/>
      <w:lvlText w:val="-"/>
      <w:lvlJc w:val="left"/>
      <w:pPr>
        <w:ind w:left="720" w:hanging="360"/>
      </w:pPr>
      <w:rPr>
        <w:rFonts w:ascii="Verdana" w:eastAsia="Times New Roman" w:hAnsi="Verdana"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6C62EB"/>
    <w:multiLevelType w:val="hybridMultilevel"/>
    <w:tmpl w:val="5DBA0C8E"/>
    <w:lvl w:ilvl="0" w:tplc="AD369DCE">
      <w:start w:val="15"/>
      <w:numFmt w:val="bullet"/>
      <w:lvlText w:val="-"/>
      <w:lvlJc w:val="left"/>
      <w:pPr>
        <w:ind w:left="720" w:hanging="360"/>
      </w:pPr>
      <w:rPr>
        <w:rFonts w:ascii="Verdana" w:eastAsia="Times New Roman" w:hAnsi="Verdana"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150FF3"/>
    <w:multiLevelType w:val="hybridMultilevel"/>
    <w:tmpl w:val="26166A5C"/>
    <w:lvl w:ilvl="0" w:tplc="AD369DCE">
      <w:start w:val="15"/>
      <w:numFmt w:val="bullet"/>
      <w:lvlText w:val="-"/>
      <w:lvlJc w:val="left"/>
      <w:pPr>
        <w:ind w:left="720" w:hanging="360"/>
      </w:pPr>
      <w:rPr>
        <w:rFonts w:ascii="Verdana" w:eastAsia="Times New Roman" w:hAnsi="Verdana"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E34A43"/>
    <w:multiLevelType w:val="hybridMultilevel"/>
    <w:tmpl w:val="7610CEFE"/>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563E94"/>
    <w:multiLevelType w:val="multilevel"/>
    <w:tmpl w:val="18BC2A20"/>
    <w:styleLink w:val="Titres"/>
    <w:lvl w:ilvl="0">
      <w:start w:val="1"/>
      <w:numFmt w:val="decimal"/>
      <w:pStyle w:val="berschrift1"/>
      <w:suff w:val="space"/>
      <w:lvlText w:val="%1"/>
      <w:lvlJc w:val="left"/>
      <w:pPr>
        <w:ind w:left="0" w:firstLine="0"/>
      </w:pPr>
      <w:rPr>
        <w:rFonts w:ascii="Tahoma" w:hAnsi="Tahoma" w:hint="default"/>
        <w:b/>
        <w:i w:val="0"/>
      </w:rPr>
    </w:lvl>
    <w:lvl w:ilvl="1">
      <w:start w:val="1"/>
      <w:numFmt w:val="decimal"/>
      <w:pStyle w:val="berschrift2"/>
      <w:suff w:val="space"/>
      <w:lvlText w:val="%1.%2"/>
      <w:lvlJc w:val="left"/>
      <w:pPr>
        <w:ind w:left="708" w:hanging="708"/>
      </w:pPr>
      <w:rPr>
        <w:rFonts w:hint="default"/>
      </w:rPr>
    </w:lvl>
    <w:lvl w:ilvl="2">
      <w:start w:val="1"/>
      <w:numFmt w:val="decimal"/>
      <w:pStyle w:val="berschrift3"/>
      <w:suff w:val="space"/>
      <w:lvlText w:val="%1.%2.%3"/>
      <w:lvlJc w:val="left"/>
      <w:pPr>
        <w:ind w:left="0" w:firstLine="567"/>
      </w:pPr>
      <w:rPr>
        <w:rFonts w:hint="default"/>
      </w:rPr>
    </w:lvl>
    <w:lvl w:ilvl="3">
      <w:start w:val="1"/>
      <w:numFmt w:val="decimal"/>
      <w:pStyle w:val="berschrift4"/>
      <w:suff w:val="space"/>
      <w:lvlText w:val="%1.%2.%3.%4"/>
      <w:lvlJc w:val="left"/>
      <w:pPr>
        <w:ind w:left="2124" w:hanging="708"/>
      </w:pPr>
      <w:rPr>
        <w:rFonts w:hint="default"/>
      </w:rPr>
    </w:lvl>
    <w:lvl w:ilvl="4">
      <w:start w:val="1"/>
      <w:numFmt w:val="decimal"/>
      <w:pStyle w:val="berschrift5"/>
      <w:suff w:val="space"/>
      <w:lvlText w:val="%1.%2.%3.%4.%5"/>
      <w:lvlJc w:val="left"/>
      <w:pPr>
        <w:ind w:left="2832" w:hanging="708"/>
      </w:pPr>
      <w:rPr>
        <w:rFonts w:hint="default"/>
      </w:rPr>
    </w:lvl>
    <w:lvl w:ilvl="5">
      <w:start w:val="1"/>
      <w:numFmt w:val="decimal"/>
      <w:pStyle w:val="berschrift6"/>
      <w:suff w:val="space"/>
      <w:lvlText w:val="%1.%2.%3.%4.%5.%6"/>
      <w:lvlJc w:val="left"/>
      <w:pPr>
        <w:ind w:left="3540" w:hanging="1414"/>
      </w:pPr>
      <w:rPr>
        <w:rFonts w:hint="default"/>
      </w:rPr>
    </w:lvl>
    <w:lvl w:ilvl="6">
      <w:start w:val="1"/>
      <w:numFmt w:val="decimal"/>
      <w:pStyle w:val="berschrift7"/>
      <w:suff w:val="space"/>
      <w:lvlText w:val="%1.%2.%3.%4.%5.%6.%7"/>
      <w:lvlJc w:val="left"/>
      <w:pPr>
        <w:ind w:left="4248" w:hanging="2122"/>
      </w:pPr>
      <w:rPr>
        <w:rFonts w:hint="default"/>
      </w:rPr>
    </w:lvl>
    <w:lvl w:ilvl="7">
      <w:start w:val="1"/>
      <w:numFmt w:val="decimal"/>
      <w:pStyle w:val="berschrift8"/>
      <w:suff w:val="space"/>
      <w:lvlText w:val="%1.%2.%3.%4.%5.%6.%7.%8"/>
      <w:lvlJc w:val="left"/>
      <w:pPr>
        <w:ind w:left="4956" w:hanging="2830"/>
      </w:pPr>
      <w:rPr>
        <w:rFonts w:hint="default"/>
      </w:rPr>
    </w:lvl>
    <w:lvl w:ilvl="8">
      <w:start w:val="1"/>
      <w:numFmt w:val="decimal"/>
      <w:pStyle w:val="berschrift9"/>
      <w:suff w:val="space"/>
      <w:lvlText w:val="%1.%2.%3.%4.%5.%6.%7.%8.%9"/>
      <w:lvlJc w:val="left"/>
      <w:pPr>
        <w:ind w:left="5664" w:hanging="3538"/>
      </w:pPr>
      <w:rPr>
        <w:rFonts w:hint="default"/>
      </w:rPr>
    </w:lvl>
  </w:abstractNum>
  <w:abstractNum w:abstractNumId="22">
    <w:nsid w:val="428C39AC"/>
    <w:multiLevelType w:val="multilevel"/>
    <w:tmpl w:val="18BC2A20"/>
    <w:numStyleLink w:val="Titres"/>
  </w:abstractNum>
  <w:abstractNum w:abstractNumId="23">
    <w:nsid w:val="43001D03"/>
    <w:multiLevelType w:val="hybridMultilevel"/>
    <w:tmpl w:val="B71E96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49004589"/>
    <w:multiLevelType w:val="multilevel"/>
    <w:tmpl w:val="BA668BE6"/>
    <w:lvl w:ilvl="0">
      <w:start w:val="1"/>
      <w:numFmt w:val="decimal"/>
      <w:pStyle w:val="Example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ABF43B2"/>
    <w:multiLevelType w:val="hybridMultilevel"/>
    <w:tmpl w:val="A1222ABC"/>
    <w:lvl w:ilvl="0" w:tplc="AD369DCE">
      <w:start w:val="15"/>
      <w:numFmt w:val="bullet"/>
      <w:lvlText w:val="-"/>
      <w:lvlJc w:val="left"/>
      <w:pPr>
        <w:ind w:left="720" w:hanging="360"/>
      </w:pPr>
      <w:rPr>
        <w:rFonts w:ascii="Verdana" w:eastAsia="Times New Roman" w:hAnsi="Verdana"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A307E3"/>
    <w:multiLevelType w:val="hybridMultilevel"/>
    <w:tmpl w:val="263E92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nsid w:val="585B53F6"/>
    <w:multiLevelType w:val="singleLevel"/>
    <w:tmpl w:val="19820540"/>
    <w:lvl w:ilvl="0">
      <w:numFmt w:val="bullet"/>
      <w:pStyle w:val="Index1"/>
      <w:lvlText w:val="-"/>
      <w:lvlJc w:val="left"/>
      <w:pPr>
        <w:tabs>
          <w:tab w:val="num" w:pos="360"/>
        </w:tabs>
        <w:ind w:left="360" w:hanging="360"/>
      </w:pPr>
      <w:rPr>
        <w:rFonts w:hint="default"/>
      </w:rPr>
    </w:lvl>
  </w:abstractNum>
  <w:abstractNum w:abstractNumId="28">
    <w:nsid w:val="5A5D7190"/>
    <w:multiLevelType w:val="hybridMultilevel"/>
    <w:tmpl w:val="D87A5DEA"/>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C50AA1"/>
    <w:multiLevelType w:val="hybridMultilevel"/>
    <w:tmpl w:val="00F29658"/>
    <w:lvl w:ilvl="0" w:tplc="AB624EC6">
      <w:start w:val="15"/>
      <w:numFmt w:val="bullet"/>
      <w:lvlText w:val="-"/>
      <w:lvlJc w:val="left"/>
      <w:pPr>
        <w:ind w:left="720" w:hanging="360"/>
      </w:pPr>
      <w:rPr>
        <w:rFonts w:ascii="Verdana" w:eastAsia="Times New Roman" w:hAnsi="Verdana" w:cs="Courier New" w:hint="default"/>
      </w:rPr>
    </w:lvl>
    <w:lvl w:ilvl="1" w:tplc="895044B4" w:tentative="1">
      <w:start w:val="1"/>
      <w:numFmt w:val="bullet"/>
      <w:lvlText w:val="o"/>
      <w:lvlJc w:val="left"/>
      <w:pPr>
        <w:ind w:left="1440" w:hanging="360"/>
      </w:pPr>
      <w:rPr>
        <w:rFonts w:ascii="Courier New" w:hAnsi="Courier New" w:cs="Courier New" w:hint="default"/>
      </w:rPr>
    </w:lvl>
    <w:lvl w:ilvl="2" w:tplc="3A9E51B2" w:tentative="1">
      <w:start w:val="1"/>
      <w:numFmt w:val="bullet"/>
      <w:lvlText w:val=""/>
      <w:lvlJc w:val="left"/>
      <w:pPr>
        <w:ind w:left="2160" w:hanging="360"/>
      </w:pPr>
      <w:rPr>
        <w:rFonts w:ascii="Wingdings" w:hAnsi="Wingdings" w:hint="default"/>
      </w:rPr>
    </w:lvl>
    <w:lvl w:ilvl="3" w:tplc="7548DB40" w:tentative="1">
      <w:start w:val="1"/>
      <w:numFmt w:val="bullet"/>
      <w:lvlText w:val=""/>
      <w:lvlJc w:val="left"/>
      <w:pPr>
        <w:ind w:left="2880" w:hanging="360"/>
      </w:pPr>
      <w:rPr>
        <w:rFonts w:ascii="Symbol" w:hAnsi="Symbol" w:hint="default"/>
      </w:rPr>
    </w:lvl>
    <w:lvl w:ilvl="4" w:tplc="C49889C0" w:tentative="1">
      <w:start w:val="1"/>
      <w:numFmt w:val="bullet"/>
      <w:lvlText w:val="o"/>
      <w:lvlJc w:val="left"/>
      <w:pPr>
        <w:ind w:left="3600" w:hanging="360"/>
      </w:pPr>
      <w:rPr>
        <w:rFonts w:ascii="Courier New" w:hAnsi="Courier New" w:cs="Courier New" w:hint="default"/>
      </w:rPr>
    </w:lvl>
    <w:lvl w:ilvl="5" w:tplc="2DA8FF32" w:tentative="1">
      <w:start w:val="1"/>
      <w:numFmt w:val="bullet"/>
      <w:lvlText w:val=""/>
      <w:lvlJc w:val="left"/>
      <w:pPr>
        <w:ind w:left="4320" w:hanging="360"/>
      </w:pPr>
      <w:rPr>
        <w:rFonts w:ascii="Wingdings" w:hAnsi="Wingdings" w:hint="default"/>
      </w:rPr>
    </w:lvl>
    <w:lvl w:ilvl="6" w:tplc="A73C21A6" w:tentative="1">
      <w:start w:val="1"/>
      <w:numFmt w:val="bullet"/>
      <w:lvlText w:val=""/>
      <w:lvlJc w:val="left"/>
      <w:pPr>
        <w:ind w:left="5040" w:hanging="360"/>
      </w:pPr>
      <w:rPr>
        <w:rFonts w:ascii="Symbol" w:hAnsi="Symbol" w:hint="default"/>
      </w:rPr>
    </w:lvl>
    <w:lvl w:ilvl="7" w:tplc="35D6AA28" w:tentative="1">
      <w:start w:val="1"/>
      <w:numFmt w:val="bullet"/>
      <w:lvlText w:val="o"/>
      <w:lvlJc w:val="left"/>
      <w:pPr>
        <w:ind w:left="5760" w:hanging="360"/>
      </w:pPr>
      <w:rPr>
        <w:rFonts w:ascii="Courier New" w:hAnsi="Courier New" w:cs="Courier New" w:hint="default"/>
      </w:rPr>
    </w:lvl>
    <w:lvl w:ilvl="8" w:tplc="6BC83A84" w:tentative="1">
      <w:start w:val="1"/>
      <w:numFmt w:val="bullet"/>
      <w:lvlText w:val=""/>
      <w:lvlJc w:val="left"/>
      <w:pPr>
        <w:ind w:left="6480" w:hanging="360"/>
      </w:pPr>
      <w:rPr>
        <w:rFonts w:ascii="Wingdings" w:hAnsi="Wingdings" w:hint="default"/>
      </w:rPr>
    </w:lvl>
  </w:abstractNum>
  <w:abstractNum w:abstractNumId="30">
    <w:nsid w:val="661D3341"/>
    <w:multiLevelType w:val="hybridMultilevel"/>
    <w:tmpl w:val="F96C2902"/>
    <w:lvl w:ilvl="0" w:tplc="25189684">
      <w:start w:val="15"/>
      <w:numFmt w:val="bullet"/>
      <w:lvlText w:val="-"/>
      <w:lvlJc w:val="left"/>
      <w:pPr>
        <w:ind w:left="720" w:hanging="360"/>
      </w:pPr>
      <w:rPr>
        <w:rFonts w:ascii="Verdana" w:eastAsia="Times New Roman" w:hAnsi="Verdana" w:cs="Courier New" w:hint="default"/>
      </w:rPr>
    </w:lvl>
    <w:lvl w:ilvl="1" w:tplc="B4406940" w:tentative="1">
      <w:start w:val="1"/>
      <w:numFmt w:val="bullet"/>
      <w:lvlText w:val="o"/>
      <w:lvlJc w:val="left"/>
      <w:pPr>
        <w:ind w:left="1440" w:hanging="360"/>
      </w:pPr>
      <w:rPr>
        <w:rFonts w:ascii="Courier New" w:hAnsi="Courier New" w:cs="Courier New" w:hint="default"/>
      </w:rPr>
    </w:lvl>
    <w:lvl w:ilvl="2" w:tplc="23EA2494" w:tentative="1">
      <w:start w:val="1"/>
      <w:numFmt w:val="bullet"/>
      <w:lvlText w:val=""/>
      <w:lvlJc w:val="left"/>
      <w:pPr>
        <w:ind w:left="2160" w:hanging="360"/>
      </w:pPr>
      <w:rPr>
        <w:rFonts w:ascii="Wingdings" w:hAnsi="Wingdings" w:hint="default"/>
      </w:rPr>
    </w:lvl>
    <w:lvl w:ilvl="3" w:tplc="840066A0" w:tentative="1">
      <w:start w:val="1"/>
      <w:numFmt w:val="bullet"/>
      <w:lvlText w:val=""/>
      <w:lvlJc w:val="left"/>
      <w:pPr>
        <w:ind w:left="2880" w:hanging="360"/>
      </w:pPr>
      <w:rPr>
        <w:rFonts w:ascii="Symbol" w:hAnsi="Symbol" w:hint="default"/>
      </w:rPr>
    </w:lvl>
    <w:lvl w:ilvl="4" w:tplc="708409CA" w:tentative="1">
      <w:start w:val="1"/>
      <w:numFmt w:val="bullet"/>
      <w:lvlText w:val="o"/>
      <w:lvlJc w:val="left"/>
      <w:pPr>
        <w:ind w:left="3600" w:hanging="360"/>
      </w:pPr>
      <w:rPr>
        <w:rFonts w:ascii="Courier New" w:hAnsi="Courier New" w:cs="Courier New" w:hint="default"/>
      </w:rPr>
    </w:lvl>
    <w:lvl w:ilvl="5" w:tplc="08C81E64" w:tentative="1">
      <w:start w:val="1"/>
      <w:numFmt w:val="bullet"/>
      <w:lvlText w:val=""/>
      <w:lvlJc w:val="left"/>
      <w:pPr>
        <w:ind w:left="4320" w:hanging="360"/>
      </w:pPr>
      <w:rPr>
        <w:rFonts w:ascii="Wingdings" w:hAnsi="Wingdings" w:hint="default"/>
      </w:rPr>
    </w:lvl>
    <w:lvl w:ilvl="6" w:tplc="3B5E0A3A" w:tentative="1">
      <w:start w:val="1"/>
      <w:numFmt w:val="bullet"/>
      <w:lvlText w:val=""/>
      <w:lvlJc w:val="left"/>
      <w:pPr>
        <w:ind w:left="5040" w:hanging="360"/>
      </w:pPr>
      <w:rPr>
        <w:rFonts w:ascii="Symbol" w:hAnsi="Symbol" w:hint="default"/>
      </w:rPr>
    </w:lvl>
    <w:lvl w:ilvl="7" w:tplc="A0F692AC" w:tentative="1">
      <w:start w:val="1"/>
      <w:numFmt w:val="bullet"/>
      <w:lvlText w:val="o"/>
      <w:lvlJc w:val="left"/>
      <w:pPr>
        <w:ind w:left="5760" w:hanging="360"/>
      </w:pPr>
      <w:rPr>
        <w:rFonts w:ascii="Courier New" w:hAnsi="Courier New" w:cs="Courier New" w:hint="default"/>
      </w:rPr>
    </w:lvl>
    <w:lvl w:ilvl="8" w:tplc="3B8E0EA0" w:tentative="1">
      <w:start w:val="1"/>
      <w:numFmt w:val="bullet"/>
      <w:lvlText w:val=""/>
      <w:lvlJc w:val="left"/>
      <w:pPr>
        <w:ind w:left="6480" w:hanging="360"/>
      </w:pPr>
      <w:rPr>
        <w:rFonts w:ascii="Wingdings" w:hAnsi="Wingdings" w:hint="default"/>
      </w:rPr>
    </w:lvl>
  </w:abstractNum>
  <w:abstractNum w:abstractNumId="31">
    <w:nsid w:val="6AA1744D"/>
    <w:multiLevelType w:val="hybridMultilevel"/>
    <w:tmpl w:val="D8B89AAC"/>
    <w:lvl w:ilvl="0" w:tplc="AD369DCE">
      <w:start w:val="15"/>
      <w:numFmt w:val="bullet"/>
      <w:lvlText w:val="-"/>
      <w:lvlJc w:val="left"/>
      <w:pPr>
        <w:ind w:left="1065"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C927AAB"/>
    <w:multiLevelType w:val="hybridMultilevel"/>
    <w:tmpl w:val="8618BC1C"/>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16EED"/>
    <w:multiLevelType w:val="hybridMultilevel"/>
    <w:tmpl w:val="54B2BAD2"/>
    <w:lvl w:ilvl="0" w:tplc="1370FBE6">
      <w:start w:val="2"/>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244AD5"/>
    <w:multiLevelType w:val="hybridMultilevel"/>
    <w:tmpl w:val="01544554"/>
    <w:lvl w:ilvl="0" w:tplc="04090001">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2E6FDE"/>
    <w:multiLevelType w:val="hybridMultilevel"/>
    <w:tmpl w:val="E348D720"/>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EE385C"/>
    <w:multiLevelType w:val="hybridMultilevel"/>
    <w:tmpl w:val="9BCE95B2"/>
    <w:lvl w:ilvl="0" w:tplc="708E8AA0">
      <w:start w:val="15"/>
      <w:numFmt w:val="bullet"/>
      <w:lvlText w:val="-"/>
      <w:lvlJc w:val="left"/>
      <w:pPr>
        <w:ind w:left="720" w:hanging="360"/>
      </w:pPr>
      <w:rPr>
        <w:rFonts w:ascii="Verdana" w:eastAsia="Times New Roman" w:hAnsi="Verdana"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4C65F8"/>
    <w:multiLevelType w:val="hybridMultilevel"/>
    <w:tmpl w:val="2E0E24BC"/>
    <w:lvl w:ilvl="0" w:tplc="AD369DCE">
      <w:start w:val="15"/>
      <w:numFmt w:val="bullet"/>
      <w:lvlText w:val="-"/>
      <w:lvlJc w:val="left"/>
      <w:pPr>
        <w:ind w:left="720" w:hanging="360"/>
      </w:pPr>
      <w:rPr>
        <w:rFonts w:ascii="Verdana" w:eastAsia="Times New Roman" w:hAnsi="Verdana"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722311"/>
    <w:multiLevelType w:val="hybridMultilevel"/>
    <w:tmpl w:val="E80E050C"/>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585AB0"/>
    <w:multiLevelType w:val="hybridMultilevel"/>
    <w:tmpl w:val="C43A7F18"/>
    <w:lvl w:ilvl="0" w:tplc="AD369DCE">
      <w:start w:val="15"/>
      <w:numFmt w:val="bullet"/>
      <w:lvlText w:val="-"/>
      <w:lvlJc w:val="left"/>
      <w:pPr>
        <w:ind w:left="720" w:hanging="360"/>
      </w:pPr>
      <w:rPr>
        <w:rFonts w:ascii="Verdana" w:eastAsia="Times New Roman"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14"/>
  </w:num>
  <w:num w:numId="4">
    <w:abstractNumId w:val="9"/>
  </w:num>
  <w:num w:numId="5">
    <w:abstractNumId w:val="12"/>
  </w:num>
  <w:num w:numId="6">
    <w:abstractNumId w:val="1"/>
  </w:num>
  <w:num w:numId="7">
    <w:abstractNumId w:val="21"/>
  </w:num>
  <w:num w:numId="8">
    <w:abstractNumId w:val="22"/>
  </w:num>
  <w:num w:numId="9">
    <w:abstractNumId w:val="27"/>
  </w:num>
  <w:num w:numId="10">
    <w:abstractNumId w:val="28"/>
  </w:num>
  <w:num w:numId="11">
    <w:abstractNumId w:val="5"/>
  </w:num>
  <w:num w:numId="12">
    <w:abstractNumId w:val="39"/>
  </w:num>
  <w:num w:numId="13">
    <w:abstractNumId w:val="3"/>
  </w:num>
  <w:num w:numId="14">
    <w:abstractNumId w:val="0"/>
  </w:num>
  <w:num w:numId="15">
    <w:abstractNumId w:val="15"/>
  </w:num>
  <w:num w:numId="16">
    <w:abstractNumId w:val="4"/>
  </w:num>
  <w:num w:numId="17">
    <w:abstractNumId w:val="34"/>
  </w:num>
  <w:num w:numId="18">
    <w:abstractNumId w:val="29"/>
  </w:num>
  <w:num w:numId="19">
    <w:abstractNumId w:val="35"/>
  </w:num>
  <w:num w:numId="20">
    <w:abstractNumId w:val="17"/>
  </w:num>
  <w:num w:numId="21">
    <w:abstractNumId w:val="8"/>
  </w:num>
  <w:num w:numId="22">
    <w:abstractNumId w:val="30"/>
  </w:num>
  <w:num w:numId="23">
    <w:abstractNumId w:val="38"/>
  </w:num>
  <w:num w:numId="24">
    <w:abstractNumId w:val="13"/>
  </w:num>
  <w:num w:numId="25">
    <w:abstractNumId w:val="2"/>
  </w:num>
  <w:num w:numId="26">
    <w:abstractNumId w:val="36"/>
  </w:num>
  <w:num w:numId="27">
    <w:abstractNumId w:val="19"/>
  </w:num>
  <w:num w:numId="28">
    <w:abstractNumId w:val="18"/>
  </w:num>
  <w:num w:numId="29">
    <w:abstractNumId w:val="37"/>
  </w:num>
  <w:num w:numId="30">
    <w:abstractNumId w:val="10"/>
  </w:num>
  <w:num w:numId="31">
    <w:abstractNumId w:val="25"/>
  </w:num>
  <w:num w:numId="32">
    <w:abstractNumId w:val="32"/>
  </w:num>
  <w:num w:numId="33">
    <w:abstractNumId w:val="6"/>
  </w:num>
  <w:num w:numId="34">
    <w:abstractNumId w:val="24"/>
  </w:num>
  <w:num w:numId="35">
    <w:abstractNumId w:val="7"/>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1"/>
  </w:num>
  <w:num w:numId="41">
    <w:abstractNumId w:val="2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26DDE"/>
    <w:rsid w:val="0000444D"/>
    <w:rsid w:val="0002220A"/>
    <w:rsid w:val="00023FC1"/>
    <w:rsid w:val="00030C0E"/>
    <w:rsid w:val="00031BA9"/>
    <w:rsid w:val="00037188"/>
    <w:rsid w:val="00037750"/>
    <w:rsid w:val="000378E0"/>
    <w:rsid w:val="00053D58"/>
    <w:rsid w:val="000616B0"/>
    <w:rsid w:val="0006176F"/>
    <w:rsid w:val="0006240B"/>
    <w:rsid w:val="000647DF"/>
    <w:rsid w:val="00066AA4"/>
    <w:rsid w:val="00074664"/>
    <w:rsid w:val="000767B1"/>
    <w:rsid w:val="00084796"/>
    <w:rsid w:val="000861E8"/>
    <w:rsid w:val="00091797"/>
    <w:rsid w:val="00091C99"/>
    <w:rsid w:val="00093FA6"/>
    <w:rsid w:val="000A11A0"/>
    <w:rsid w:val="000B58BD"/>
    <w:rsid w:val="000C0CCA"/>
    <w:rsid w:val="000C1BC6"/>
    <w:rsid w:val="000C3C3E"/>
    <w:rsid w:val="000D6E67"/>
    <w:rsid w:val="000E030A"/>
    <w:rsid w:val="000E6644"/>
    <w:rsid w:val="000F3E70"/>
    <w:rsid w:val="000F5C1E"/>
    <w:rsid w:val="000F5DBD"/>
    <w:rsid w:val="00100F0E"/>
    <w:rsid w:val="001074BB"/>
    <w:rsid w:val="00107A3A"/>
    <w:rsid w:val="00112F5F"/>
    <w:rsid w:val="001156B2"/>
    <w:rsid w:val="00115A2E"/>
    <w:rsid w:val="00116DA5"/>
    <w:rsid w:val="001207A5"/>
    <w:rsid w:val="00124F3E"/>
    <w:rsid w:val="00127063"/>
    <w:rsid w:val="00127473"/>
    <w:rsid w:val="00136BC7"/>
    <w:rsid w:val="00140DD3"/>
    <w:rsid w:val="00144A06"/>
    <w:rsid w:val="001544EA"/>
    <w:rsid w:val="00157622"/>
    <w:rsid w:val="001669F8"/>
    <w:rsid w:val="00170FF7"/>
    <w:rsid w:val="001758A1"/>
    <w:rsid w:val="0018110F"/>
    <w:rsid w:val="00183E24"/>
    <w:rsid w:val="0018548B"/>
    <w:rsid w:val="00187EBE"/>
    <w:rsid w:val="001919A1"/>
    <w:rsid w:val="00193282"/>
    <w:rsid w:val="00195A5B"/>
    <w:rsid w:val="001968AE"/>
    <w:rsid w:val="001A59F7"/>
    <w:rsid w:val="001A676E"/>
    <w:rsid w:val="001A6FE7"/>
    <w:rsid w:val="001B1553"/>
    <w:rsid w:val="001B3B8C"/>
    <w:rsid w:val="001B7667"/>
    <w:rsid w:val="001C5164"/>
    <w:rsid w:val="001C683D"/>
    <w:rsid w:val="001C78BB"/>
    <w:rsid w:val="001D0EB4"/>
    <w:rsid w:val="001D0F0F"/>
    <w:rsid w:val="001D64E5"/>
    <w:rsid w:val="001D7407"/>
    <w:rsid w:val="001F231A"/>
    <w:rsid w:val="00202FB9"/>
    <w:rsid w:val="00206826"/>
    <w:rsid w:val="00232B55"/>
    <w:rsid w:val="00240964"/>
    <w:rsid w:val="00241749"/>
    <w:rsid w:val="00243DE5"/>
    <w:rsid w:val="002450DA"/>
    <w:rsid w:val="00245DDB"/>
    <w:rsid w:val="0025268C"/>
    <w:rsid w:val="00254257"/>
    <w:rsid w:val="002542BC"/>
    <w:rsid w:val="00260E81"/>
    <w:rsid w:val="00261BAE"/>
    <w:rsid w:val="00262BA1"/>
    <w:rsid w:val="00265CFE"/>
    <w:rsid w:val="00267817"/>
    <w:rsid w:val="0027203F"/>
    <w:rsid w:val="00277046"/>
    <w:rsid w:val="00281AFA"/>
    <w:rsid w:val="00286E53"/>
    <w:rsid w:val="00287D46"/>
    <w:rsid w:val="002909BC"/>
    <w:rsid w:val="00294B63"/>
    <w:rsid w:val="00295F90"/>
    <w:rsid w:val="002A0D90"/>
    <w:rsid w:val="002A2197"/>
    <w:rsid w:val="002A762F"/>
    <w:rsid w:val="002B22E1"/>
    <w:rsid w:val="002B2702"/>
    <w:rsid w:val="002B3A1A"/>
    <w:rsid w:val="002C2074"/>
    <w:rsid w:val="002C25D4"/>
    <w:rsid w:val="002C332E"/>
    <w:rsid w:val="002C5664"/>
    <w:rsid w:val="002D1A48"/>
    <w:rsid w:val="002D52B3"/>
    <w:rsid w:val="002D5E60"/>
    <w:rsid w:val="002D60D2"/>
    <w:rsid w:val="002E02BC"/>
    <w:rsid w:val="002E3BC8"/>
    <w:rsid w:val="002E3C7C"/>
    <w:rsid w:val="002E3E97"/>
    <w:rsid w:val="002E4ED8"/>
    <w:rsid w:val="002F049C"/>
    <w:rsid w:val="002F46BE"/>
    <w:rsid w:val="002F5CD9"/>
    <w:rsid w:val="002F6E57"/>
    <w:rsid w:val="00301ED4"/>
    <w:rsid w:val="00304E52"/>
    <w:rsid w:val="00317504"/>
    <w:rsid w:val="00320D47"/>
    <w:rsid w:val="00320DFE"/>
    <w:rsid w:val="00322352"/>
    <w:rsid w:val="00331652"/>
    <w:rsid w:val="00335174"/>
    <w:rsid w:val="003374D0"/>
    <w:rsid w:val="00340AB4"/>
    <w:rsid w:val="00341AAE"/>
    <w:rsid w:val="003541BA"/>
    <w:rsid w:val="00373FE0"/>
    <w:rsid w:val="00374938"/>
    <w:rsid w:val="00376A42"/>
    <w:rsid w:val="00397AD5"/>
    <w:rsid w:val="003A762A"/>
    <w:rsid w:val="003A772B"/>
    <w:rsid w:val="003B5D88"/>
    <w:rsid w:val="003C0C0B"/>
    <w:rsid w:val="003D0C51"/>
    <w:rsid w:val="003E3519"/>
    <w:rsid w:val="003E42B9"/>
    <w:rsid w:val="003F34E3"/>
    <w:rsid w:val="003F68FB"/>
    <w:rsid w:val="003F7CE6"/>
    <w:rsid w:val="00414C64"/>
    <w:rsid w:val="00414CFE"/>
    <w:rsid w:val="00414E7B"/>
    <w:rsid w:val="0042305A"/>
    <w:rsid w:val="00426DDE"/>
    <w:rsid w:val="0043594A"/>
    <w:rsid w:val="0044245B"/>
    <w:rsid w:val="00443878"/>
    <w:rsid w:val="00452872"/>
    <w:rsid w:val="00453033"/>
    <w:rsid w:val="00456460"/>
    <w:rsid w:val="00457C82"/>
    <w:rsid w:val="00457FC7"/>
    <w:rsid w:val="00465053"/>
    <w:rsid w:val="0047320F"/>
    <w:rsid w:val="004762EE"/>
    <w:rsid w:val="00481267"/>
    <w:rsid w:val="0048180B"/>
    <w:rsid w:val="0048372F"/>
    <w:rsid w:val="0048465E"/>
    <w:rsid w:val="004958AE"/>
    <w:rsid w:val="004A6F27"/>
    <w:rsid w:val="004B2771"/>
    <w:rsid w:val="004B3F63"/>
    <w:rsid w:val="004B653E"/>
    <w:rsid w:val="004C03DF"/>
    <w:rsid w:val="004C34B6"/>
    <w:rsid w:val="004C47C3"/>
    <w:rsid w:val="004C5379"/>
    <w:rsid w:val="004C6456"/>
    <w:rsid w:val="004C7219"/>
    <w:rsid w:val="004D2282"/>
    <w:rsid w:val="004E37DD"/>
    <w:rsid w:val="004E51BE"/>
    <w:rsid w:val="004F0C2D"/>
    <w:rsid w:val="004F4696"/>
    <w:rsid w:val="004F684B"/>
    <w:rsid w:val="004F7166"/>
    <w:rsid w:val="0050288C"/>
    <w:rsid w:val="005051C7"/>
    <w:rsid w:val="00513F83"/>
    <w:rsid w:val="00515021"/>
    <w:rsid w:val="00517AE0"/>
    <w:rsid w:val="0052168F"/>
    <w:rsid w:val="00522912"/>
    <w:rsid w:val="005239C9"/>
    <w:rsid w:val="00525062"/>
    <w:rsid w:val="0053167C"/>
    <w:rsid w:val="00532A59"/>
    <w:rsid w:val="00534658"/>
    <w:rsid w:val="00535E87"/>
    <w:rsid w:val="0054063A"/>
    <w:rsid w:val="005416E3"/>
    <w:rsid w:val="00547C99"/>
    <w:rsid w:val="00547EA8"/>
    <w:rsid w:val="005527A7"/>
    <w:rsid w:val="0056105E"/>
    <w:rsid w:val="00562B1E"/>
    <w:rsid w:val="005637E4"/>
    <w:rsid w:val="00564F1A"/>
    <w:rsid w:val="00583872"/>
    <w:rsid w:val="00585201"/>
    <w:rsid w:val="00586B98"/>
    <w:rsid w:val="0059029A"/>
    <w:rsid w:val="0059068D"/>
    <w:rsid w:val="00591CE3"/>
    <w:rsid w:val="00596396"/>
    <w:rsid w:val="005A1EAD"/>
    <w:rsid w:val="005A47ED"/>
    <w:rsid w:val="005A6098"/>
    <w:rsid w:val="005B05D3"/>
    <w:rsid w:val="005B188A"/>
    <w:rsid w:val="005B459B"/>
    <w:rsid w:val="005D0709"/>
    <w:rsid w:val="005D20BE"/>
    <w:rsid w:val="005E2BF3"/>
    <w:rsid w:val="005E6496"/>
    <w:rsid w:val="005E6996"/>
    <w:rsid w:val="005E7224"/>
    <w:rsid w:val="005E7742"/>
    <w:rsid w:val="005F055B"/>
    <w:rsid w:val="005F2C2E"/>
    <w:rsid w:val="005F41A6"/>
    <w:rsid w:val="006073AD"/>
    <w:rsid w:val="0061052E"/>
    <w:rsid w:val="006145B1"/>
    <w:rsid w:val="006158FE"/>
    <w:rsid w:val="00622D81"/>
    <w:rsid w:val="00625DDE"/>
    <w:rsid w:val="00630025"/>
    <w:rsid w:val="00634AEA"/>
    <w:rsid w:val="00642FB1"/>
    <w:rsid w:val="00652B78"/>
    <w:rsid w:val="00656F7A"/>
    <w:rsid w:val="006579E1"/>
    <w:rsid w:val="006770DB"/>
    <w:rsid w:val="00682539"/>
    <w:rsid w:val="00691927"/>
    <w:rsid w:val="00696151"/>
    <w:rsid w:val="006A6A2F"/>
    <w:rsid w:val="006C1BA3"/>
    <w:rsid w:val="006C50E9"/>
    <w:rsid w:val="006D0DE6"/>
    <w:rsid w:val="006D179D"/>
    <w:rsid w:val="006D5BDC"/>
    <w:rsid w:val="006E127B"/>
    <w:rsid w:val="006E2B6E"/>
    <w:rsid w:val="006E3DA1"/>
    <w:rsid w:val="006F026C"/>
    <w:rsid w:val="006F1E93"/>
    <w:rsid w:val="00705CD1"/>
    <w:rsid w:val="00707D14"/>
    <w:rsid w:val="00710339"/>
    <w:rsid w:val="00710EFA"/>
    <w:rsid w:val="00710F06"/>
    <w:rsid w:val="00714791"/>
    <w:rsid w:val="007166F3"/>
    <w:rsid w:val="00720FFA"/>
    <w:rsid w:val="007222AD"/>
    <w:rsid w:val="00743409"/>
    <w:rsid w:val="00746E5F"/>
    <w:rsid w:val="00752DE7"/>
    <w:rsid w:val="00753202"/>
    <w:rsid w:val="00754560"/>
    <w:rsid w:val="00757D21"/>
    <w:rsid w:val="007617CD"/>
    <w:rsid w:val="00761ECD"/>
    <w:rsid w:val="00772A53"/>
    <w:rsid w:val="00794E32"/>
    <w:rsid w:val="0079515B"/>
    <w:rsid w:val="007954C1"/>
    <w:rsid w:val="007A14AF"/>
    <w:rsid w:val="007A66AA"/>
    <w:rsid w:val="007A76D7"/>
    <w:rsid w:val="007B3984"/>
    <w:rsid w:val="007B39FF"/>
    <w:rsid w:val="007B78C8"/>
    <w:rsid w:val="007C07AA"/>
    <w:rsid w:val="007C7F89"/>
    <w:rsid w:val="007D462C"/>
    <w:rsid w:val="007E3C3E"/>
    <w:rsid w:val="007E4F43"/>
    <w:rsid w:val="007F0641"/>
    <w:rsid w:val="007F1339"/>
    <w:rsid w:val="00802385"/>
    <w:rsid w:val="00802857"/>
    <w:rsid w:val="00803864"/>
    <w:rsid w:val="00811C0B"/>
    <w:rsid w:val="00812EDE"/>
    <w:rsid w:val="00827C5D"/>
    <w:rsid w:val="0083238F"/>
    <w:rsid w:val="00832C9E"/>
    <w:rsid w:val="00833DFE"/>
    <w:rsid w:val="00837880"/>
    <w:rsid w:val="0084106C"/>
    <w:rsid w:val="008422BE"/>
    <w:rsid w:val="0084672A"/>
    <w:rsid w:val="008517A4"/>
    <w:rsid w:val="00854D71"/>
    <w:rsid w:val="00857038"/>
    <w:rsid w:val="00861C7B"/>
    <w:rsid w:val="00865744"/>
    <w:rsid w:val="00870E6E"/>
    <w:rsid w:val="00871AF6"/>
    <w:rsid w:val="00877887"/>
    <w:rsid w:val="00884215"/>
    <w:rsid w:val="00886B8F"/>
    <w:rsid w:val="0089256F"/>
    <w:rsid w:val="0089702F"/>
    <w:rsid w:val="008A0560"/>
    <w:rsid w:val="008A3428"/>
    <w:rsid w:val="008A378B"/>
    <w:rsid w:val="008A6840"/>
    <w:rsid w:val="008B1E0B"/>
    <w:rsid w:val="008B62B0"/>
    <w:rsid w:val="008D5582"/>
    <w:rsid w:val="008D7968"/>
    <w:rsid w:val="008F23A1"/>
    <w:rsid w:val="00902984"/>
    <w:rsid w:val="009048AD"/>
    <w:rsid w:val="009063C4"/>
    <w:rsid w:val="0090765D"/>
    <w:rsid w:val="009240E6"/>
    <w:rsid w:val="00927A7F"/>
    <w:rsid w:val="00931474"/>
    <w:rsid w:val="00934119"/>
    <w:rsid w:val="00943712"/>
    <w:rsid w:val="0094701C"/>
    <w:rsid w:val="0094719D"/>
    <w:rsid w:val="00952C6A"/>
    <w:rsid w:val="009606B5"/>
    <w:rsid w:val="00965BBB"/>
    <w:rsid w:val="009863A0"/>
    <w:rsid w:val="009873F9"/>
    <w:rsid w:val="00987A4B"/>
    <w:rsid w:val="00992E95"/>
    <w:rsid w:val="009A2792"/>
    <w:rsid w:val="009A2E03"/>
    <w:rsid w:val="009A6864"/>
    <w:rsid w:val="009B2655"/>
    <w:rsid w:val="009B65E4"/>
    <w:rsid w:val="009B7E5D"/>
    <w:rsid w:val="009C5BC2"/>
    <w:rsid w:val="009D0FDE"/>
    <w:rsid w:val="009E2AD1"/>
    <w:rsid w:val="009F05C3"/>
    <w:rsid w:val="009F69BD"/>
    <w:rsid w:val="00A02930"/>
    <w:rsid w:val="00A065B5"/>
    <w:rsid w:val="00A106C8"/>
    <w:rsid w:val="00A1280A"/>
    <w:rsid w:val="00A1734B"/>
    <w:rsid w:val="00A178C8"/>
    <w:rsid w:val="00A225BA"/>
    <w:rsid w:val="00A22C79"/>
    <w:rsid w:val="00A23093"/>
    <w:rsid w:val="00A254F0"/>
    <w:rsid w:val="00A25BE3"/>
    <w:rsid w:val="00A30D71"/>
    <w:rsid w:val="00A343DB"/>
    <w:rsid w:val="00A34E99"/>
    <w:rsid w:val="00A420EE"/>
    <w:rsid w:val="00A44130"/>
    <w:rsid w:val="00A442F4"/>
    <w:rsid w:val="00A50AD8"/>
    <w:rsid w:val="00A53C75"/>
    <w:rsid w:val="00A66162"/>
    <w:rsid w:val="00A66D6D"/>
    <w:rsid w:val="00A76935"/>
    <w:rsid w:val="00A77315"/>
    <w:rsid w:val="00A860BA"/>
    <w:rsid w:val="00A87BED"/>
    <w:rsid w:val="00A940F7"/>
    <w:rsid w:val="00A95071"/>
    <w:rsid w:val="00AA066E"/>
    <w:rsid w:val="00AA51D9"/>
    <w:rsid w:val="00AB19F4"/>
    <w:rsid w:val="00AC0C00"/>
    <w:rsid w:val="00AC3EF1"/>
    <w:rsid w:val="00AD0EB2"/>
    <w:rsid w:val="00AD17E6"/>
    <w:rsid w:val="00AE3499"/>
    <w:rsid w:val="00AE4DD3"/>
    <w:rsid w:val="00AF2B90"/>
    <w:rsid w:val="00B11970"/>
    <w:rsid w:val="00B11EAE"/>
    <w:rsid w:val="00B13520"/>
    <w:rsid w:val="00B1714F"/>
    <w:rsid w:val="00B20763"/>
    <w:rsid w:val="00B272BA"/>
    <w:rsid w:val="00B3430A"/>
    <w:rsid w:val="00B46EEC"/>
    <w:rsid w:val="00B60237"/>
    <w:rsid w:val="00B6798C"/>
    <w:rsid w:val="00B70693"/>
    <w:rsid w:val="00B71613"/>
    <w:rsid w:val="00B83DE8"/>
    <w:rsid w:val="00B85F68"/>
    <w:rsid w:val="00B866AD"/>
    <w:rsid w:val="00B95AD1"/>
    <w:rsid w:val="00BA35A4"/>
    <w:rsid w:val="00BA54D8"/>
    <w:rsid w:val="00BB6B7D"/>
    <w:rsid w:val="00BC5881"/>
    <w:rsid w:val="00BC5B5E"/>
    <w:rsid w:val="00BC5EFE"/>
    <w:rsid w:val="00BC746A"/>
    <w:rsid w:val="00BD4D59"/>
    <w:rsid w:val="00BE4487"/>
    <w:rsid w:val="00BE5DB1"/>
    <w:rsid w:val="00BF4DBB"/>
    <w:rsid w:val="00BF54C5"/>
    <w:rsid w:val="00BF670E"/>
    <w:rsid w:val="00C01D2F"/>
    <w:rsid w:val="00C01E44"/>
    <w:rsid w:val="00C03BB9"/>
    <w:rsid w:val="00C05CD3"/>
    <w:rsid w:val="00C06027"/>
    <w:rsid w:val="00C10C7F"/>
    <w:rsid w:val="00C10E31"/>
    <w:rsid w:val="00C115F6"/>
    <w:rsid w:val="00C12D71"/>
    <w:rsid w:val="00C1480A"/>
    <w:rsid w:val="00C158A5"/>
    <w:rsid w:val="00C211BE"/>
    <w:rsid w:val="00C226B0"/>
    <w:rsid w:val="00C248D3"/>
    <w:rsid w:val="00C32B75"/>
    <w:rsid w:val="00C44285"/>
    <w:rsid w:val="00C47CC8"/>
    <w:rsid w:val="00C52B5C"/>
    <w:rsid w:val="00C61AAB"/>
    <w:rsid w:val="00C632DF"/>
    <w:rsid w:val="00C67C34"/>
    <w:rsid w:val="00C70585"/>
    <w:rsid w:val="00C779FC"/>
    <w:rsid w:val="00C77B6A"/>
    <w:rsid w:val="00C85DB3"/>
    <w:rsid w:val="00C87BFD"/>
    <w:rsid w:val="00CA20F3"/>
    <w:rsid w:val="00CA3F7E"/>
    <w:rsid w:val="00CA5187"/>
    <w:rsid w:val="00CB1D77"/>
    <w:rsid w:val="00CB23A1"/>
    <w:rsid w:val="00CB2B1E"/>
    <w:rsid w:val="00CC226D"/>
    <w:rsid w:val="00CC48BE"/>
    <w:rsid w:val="00CE4FAE"/>
    <w:rsid w:val="00CF53BF"/>
    <w:rsid w:val="00CF7F46"/>
    <w:rsid w:val="00CF7FF1"/>
    <w:rsid w:val="00D02109"/>
    <w:rsid w:val="00D0487B"/>
    <w:rsid w:val="00D0725A"/>
    <w:rsid w:val="00D137B5"/>
    <w:rsid w:val="00D178DC"/>
    <w:rsid w:val="00D23B9D"/>
    <w:rsid w:val="00D33AC8"/>
    <w:rsid w:val="00D40EB0"/>
    <w:rsid w:val="00D4309C"/>
    <w:rsid w:val="00D4550E"/>
    <w:rsid w:val="00D502F6"/>
    <w:rsid w:val="00D52201"/>
    <w:rsid w:val="00D54891"/>
    <w:rsid w:val="00D55109"/>
    <w:rsid w:val="00D632EA"/>
    <w:rsid w:val="00D66CAB"/>
    <w:rsid w:val="00D67366"/>
    <w:rsid w:val="00D72428"/>
    <w:rsid w:val="00D7337E"/>
    <w:rsid w:val="00D73FD8"/>
    <w:rsid w:val="00D768A6"/>
    <w:rsid w:val="00D81D33"/>
    <w:rsid w:val="00D86686"/>
    <w:rsid w:val="00D9074E"/>
    <w:rsid w:val="00D9525B"/>
    <w:rsid w:val="00D95BCB"/>
    <w:rsid w:val="00D97A6D"/>
    <w:rsid w:val="00DA0F14"/>
    <w:rsid w:val="00DA11FD"/>
    <w:rsid w:val="00DA6101"/>
    <w:rsid w:val="00DB0952"/>
    <w:rsid w:val="00DB220D"/>
    <w:rsid w:val="00DB3126"/>
    <w:rsid w:val="00DB3E16"/>
    <w:rsid w:val="00DB62CB"/>
    <w:rsid w:val="00DB63CE"/>
    <w:rsid w:val="00DB6550"/>
    <w:rsid w:val="00DB742B"/>
    <w:rsid w:val="00DC20D4"/>
    <w:rsid w:val="00DC33F8"/>
    <w:rsid w:val="00DE3214"/>
    <w:rsid w:val="00DE48AA"/>
    <w:rsid w:val="00DF1ED3"/>
    <w:rsid w:val="00DF2630"/>
    <w:rsid w:val="00DF3D30"/>
    <w:rsid w:val="00DF6282"/>
    <w:rsid w:val="00E01681"/>
    <w:rsid w:val="00E01EF8"/>
    <w:rsid w:val="00E02B38"/>
    <w:rsid w:val="00E06E2E"/>
    <w:rsid w:val="00E11EEB"/>
    <w:rsid w:val="00E13936"/>
    <w:rsid w:val="00E15840"/>
    <w:rsid w:val="00E1731C"/>
    <w:rsid w:val="00E207A3"/>
    <w:rsid w:val="00E21E92"/>
    <w:rsid w:val="00E24433"/>
    <w:rsid w:val="00E2530D"/>
    <w:rsid w:val="00E264C7"/>
    <w:rsid w:val="00E35BE6"/>
    <w:rsid w:val="00E42BBF"/>
    <w:rsid w:val="00E46E18"/>
    <w:rsid w:val="00E52B77"/>
    <w:rsid w:val="00E52EBF"/>
    <w:rsid w:val="00E54DFA"/>
    <w:rsid w:val="00E54ECE"/>
    <w:rsid w:val="00E56A10"/>
    <w:rsid w:val="00E6013C"/>
    <w:rsid w:val="00E609DA"/>
    <w:rsid w:val="00E62C1A"/>
    <w:rsid w:val="00E63836"/>
    <w:rsid w:val="00E63C91"/>
    <w:rsid w:val="00E654E3"/>
    <w:rsid w:val="00E740B3"/>
    <w:rsid w:val="00E80EFC"/>
    <w:rsid w:val="00E86F9B"/>
    <w:rsid w:val="00E96558"/>
    <w:rsid w:val="00E96783"/>
    <w:rsid w:val="00EA1DC8"/>
    <w:rsid w:val="00EA4A92"/>
    <w:rsid w:val="00EA4B2D"/>
    <w:rsid w:val="00EA5199"/>
    <w:rsid w:val="00EA60AF"/>
    <w:rsid w:val="00EA7DAF"/>
    <w:rsid w:val="00EB193F"/>
    <w:rsid w:val="00EB37DE"/>
    <w:rsid w:val="00EB3DEB"/>
    <w:rsid w:val="00EB41D4"/>
    <w:rsid w:val="00EB54EF"/>
    <w:rsid w:val="00EB654D"/>
    <w:rsid w:val="00EB6DD5"/>
    <w:rsid w:val="00EC16B3"/>
    <w:rsid w:val="00EC1F2F"/>
    <w:rsid w:val="00EC2D54"/>
    <w:rsid w:val="00EC56ED"/>
    <w:rsid w:val="00ED33D0"/>
    <w:rsid w:val="00EE0A9B"/>
    <w:rsid w:val="00EE160B"/>
    <w:rsid w:val="00EF226B"/>
    <w:rsid w:val="00EF40FE"/>
    <w:rsid w:val="00EF6C15"/>
    <w:rsid w:val="00F01EB6"/>
    <w:rsid w:val="00F032AA"/>
    <w:rsid w:val="00F118C6"/>
    <w:rsid w:val="00F14439"/>
    <w:rsid w:val="00F14C5F"/>
    <w:rsid w:val="00F173B5"/>
    <w:rsid w:val="00F17A4B"/>
    <w:rsid w:val="00F21D98"/>
    <w:rsid w:val="00F22E1A"/>
    <w:rsid w:val="00F24AD5"/>
    <w:rsid w:val="00F254D8"/>
    <w:rsid w:val="00F26367"/>
    <w:rsid w:val="00F26ABF"/>
    <w:rsid w:val="00F315A0"/>
    <w:rsid w:val="00F31839"/>
    <w:rsid w:val="00F37B1A"/>
    <w:rsid w:val="00F41310"/>
    <w:rsid w:val="00F435C3"/>
    <w:rsid w:val="00F45C3B"/>
    <w:rsid w:val="00F56BF0"/>
    <w:rsid w:val="00F652C8"/>
    <w:rsid w:val="00F655C2"/>
    <w:rsid w:val="00F724E5"/>
    <w:rsid w:val="00F77093"/>
    <w:rsid w:val="00F87F91"/>
    <w:rsid w:val="00F9724C"/>
    <w:rsid w:val="00F97251"/>
    <w:rsid w:val="00FA06EF"/>
    <w:rsid w:val="00FA1BBD"/>
    <w:rsid w:val="00FA7700"/>
    <w:rsid w:val="00FB03E6"/>
    <w:rsid w:val="00FB2092"/>
    <w:rsid w:val="00FB2C8F"/>
    <w:rsid w:val="00FC1F12"/>
    <w:rsid w:val="00FD56AC"/>
    <w:rsid w:val="00FD73D9"/>
    <w:rsid w:val="00FE0AA9"/>
    <w:rsid w:val="00FE132D"/>
    <w:rsid w:val="00FE390D"/>
    <w:rsid w:val="00FE3BEC"/>
    <w:rsid w:val="00FE57D2"/>
    <w:rsid w:val="00FE6D3E"/>
    <w:rsid w:val="00FF185F"/>
    <w:rsid w:val="00FF1CC8"/>
    <w:rsid w:val="00FF2009"/>
    <w:rsid w:val="00FF2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able of figures" w:uiPriority="99"/>
    <w:lsdException w:name="page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52B77"/>
    <w:rPr>
      <w:rFonts w:ascii="Verdana" w:hAnsi="Verdana"/>
      <w:szCs w:val="24"/>
      <w:lang w:val="en-US"/>
    </w:rPr>
  </w:style>
  <w:style w:type="paragraph" w:styleId="berschrift1">
    <w:name w:val="heading 1"/>
    <w:aliases w:val="Title 1"/>
    <w:next w:val="Standard"/>
    <w:qFormat/>
    <w:rsid w:val="00642FB1"/>
    <w:pPr>
      <w:keepNext/>
      <w:numPr>
        <w:numId w:val="8"/>
      </w:numPr>
      <w:ind w:right="-1"/>
      <w:outlineLvl w:val="0"/>
    </w:pPr>
    <w:rPr>
      <w:rFonts w:ascii="Calibri" w:hAnsi="Calibri" w:cs="Tahoma"/>
      <w:b/>
      <w:bCs/>
      <w:color w:val="943634" w:themeColor="accent2" w:themeShade="BF"/>
      <w:sz w:val="44"/>
      <w:szCs w:val="28"/>
      <w:lang w:val="en-US"/>
    </w:rPr>
  </w:style>
  <w:style w:type="paragraph" w:styleId="berschrift2">
    <w:name w:val="heading 2"/>
    <w:aliases w:val="Title 2"/>
    <w:basedOn w:val="berschrift1"/>
    <w:next w:val="Standard"/>
    <w:qFormat/>
    <w:rsid w:val="00FE390D"/>
    <w:pPr>
      <w:numPr>
        <w:ilvl w:val="1"/>
      </w:numPr>
      <w:outlineLvl w:val="1"/>
    </w:pPr>
    <w:rPr>
      <w:rFonts w:cs="Calibri"/>
      <w:sz w:val="32"/>
    </w:rPr>
  </w:style>
  <w:style w:type="paragraph" w:styleId="berschrift3">
    <w:name w:val="heading 3"/>
    <w:aliases w:val="Title 3"/>
    <w:basedOn w:val="berschrift2"/>
    <w:next w:val="Standard"/>
    <w:qFormat/>
    <w:rsid w:val="00FE390D"/>
    <w:pPr>
      <w:numPr>
        <w:ilvl w:val="2"/>
      </w:numPr>
      <w:outlineLvl w:val="2"/>
    </w:pPr>
    <w:rPr>
      <w:color w:val="auto"/>
      <w:sz w:val="28"/>
    </w:rPr>
  </w:style>
  <w:style w:type="paragraph" w:styleId="berschrift4">
    <w:name w:val="heading 4"/>
    <w:aliases w:val="Title 4"/>
    <w:basedOn w:val="berschrift3"/>
    <w:next w:val="Standard"/>
    <w:qFormat/>
    <w:rsid w:val="00FE390D"/>
    <w:pPr>
      <w:numPr>
        <w:ilvl w:val="3"/>
      </w:numPr>
      <w:outlineLvl w:val="3"/>
    </w:pPr>
    <w:rPr>
      <w:b w:val="0"/>
      <w:sz w:val="24"/>
    </w:rPr>
  </w:style>
  <w:style w:type="paragraph" w:styleId="berschrift5">
    <w:name w:val="heading 5"/>
    <w:aliases w:val="Title 5"/>
    <w:basedOn w:val="berschrift4"/>
    <w:next w:val="Standard"/>
    <w:qFormat/>
    <w:rsid w:val="00FE390D"/>
    <w:pPr>
      <w:numPr>
        <w:ilvl w:val="4"/>
      </w:numPr>
      <w:outlineLvl w:val="4"/>
    </w:pPr>
    <w:rPr>
      <w:i/>
    </w:rPr>
  </w:style>
  <w:style w:type="paragraph" w:styleId="berschrift6">
    <w:name w:val="heading 6"/>
    <w:aliases w:val="Title 6"/>
    <w:basedOn w:val="berschrift5"/>
    <w:next w:val="Standard"/>
    <w:qFormat/>
    <w:rsid w:val="00FE390D"/>
    <w:pPr>
      <w:numPr>
        <w:ilvl w:val="5"/>
      </w:numPr>
      <w:outlineLvl w:val="5"/>
    </w:pPr>
    <w:rPr>
      <w:i w:val="0"/>
    </w:rPr>
  </w:style>
  <w:style w:type="paragraph" w:styleId="berschrift7">
    <w:name w:val="heading 7"/>
    <w:aliases w:val="Title 7"/>
    <w:basedOn w:val="berschrift6"/>
    <w:next w:val="Standard"/>
    <w:qFormat/>
    <w:rsid w:val="00FE390D"/>
    <w:pPr>
      <w:numPr>
        <w:ilvl w:val="6"/>
      </w:numPr>
      <w:spacing w:before="240" w:after="60"/>
      <w:jc w:val="both"/>
      <w:outlineLvl w:val="6"/>
    </w:pPr>
    <w:rPr>
      <w:szCs w:val="20"/>
    </w:rPr>
  </w:style>
  <w:style w:type="paragraph" w:styleId="berschrift8">
    <w:name w:val="heading 8"/>
    <w:aliases w:val="Title 8"/>
    <w:basedOn w:val="berschrift7"/>
    <w:next w:val="Standard"/>
    <w:qFormat/>
    <w:rsid w:val="00FE390D"/>
    <w:pPr>
      <w:numPr>
        <w:ilvl w:val="7"/>
      </w:numPr>
      <w:tabs>
        <w:tab w:val="left" w:pos="1418"/>
      </w:tabs>
      <w:outlineLvl w:val="7"/>
    </w:pPr>
  </w:style>
  <w:style w:type="paragraph" w:styleId="berschrift9">
    <w:name w:val="heading 9"/>
    <w:aliases w:val="Title 9"/>
    <w:basedOn w:val="berschrift8"/>
    <w:next w:val="Standard"/>
    <w:qFormat/>
    <w:rsid w:val="00FE390D"/>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BC5B5E"/>
    <w:pPr>
      <w:pBdr>
        <w:top w:val="single" w:sz="4" w:space="1" w:color="auto"/>
      </w:pBdr>
      <w:tabs>
        <w:tab w:val="center" w:pos="4536"/>
        <w:tab w:val="left" w:pos="6663"/>
        <w:tab w:val="right" w:pos="9072"/>
      </w:tabs>
    </w:pPr>
    <w:rPr>
      <w:sz w:val="16"/>
      <w:szCs w:val="16"/>
    </w:rPr>
  </w:style>
  <w:style w:type="paragraph" w:styleId="Liste">
    <w:name w:val="List"/>
    <w:basedOn w:val="Standard"/>
    <w:rsid w:val="002F049C"/>
    <w:pPr>
      <w:ind w:left="283" w:hanging="283"/>
    </w:pPr>
    <w:rPr>
      <w:szCs w:val="20"/>
    </w:rPr>
  </w:style>
  <w:style w:type="paragraph" w:styleId="Verzeichnis1">
    <w:name w:val="toc 1"/>
    <w:basedOn w:val="Standard"/>
    <w:next w:val="Standard"/>
    <w:autoRedefine/>
    <w:uiPriority w:val="39"/>
    <w:rsid w:val="00EA4A92"/>
    <w:pPr>
      <w:spacing w:before="360"/>
    </w:pPr>
    <w:rPr>
      <w:rFonts w:ascii="Calibri" w:hAnsi="Calibri" w:cs="Arial"/>
      <w:b/>
      <w:bCs/>
      <w:caps/>
      <w:noProof/>
      <w:sz w:val="22"/>
      <w:szCs w:val="16"/>
    </w:rPr>
  </w:style>
  <w:style w:type="paragraph" w:styleId="Verzeichnis2">
    <w:name w:val="toc 2"/>
    <w:basedOn w:val="Standard"/>
    <w:next w:val="Standard"/>
    <w:autoRedefine/>
    <w:uiPriority w:val="39"/>
    <w:rsid w:val="00F652C8"/>
    <w:pPr>
      <w:tabs>
        <w:tab w:val="right" w:leader="dot" w:pos="9628"/>
      </w:tabs>
      <w:spacing w:before="240"/>
      <w:ind w:left="709"/>
      <w:contextualSpacing/>
    </w:pPr>
    <w:rPr>
      <w:rFonts w:ascii="Calibri" w:hAnsi="Calibri"/>
      <w:bCs/>
      <w:sz w:val="22"/>
      <w:szCs w:val="20"/>
    </w:rPr>
  </w:style>
  <w:style w:type="paragraph" w:styleId="Verzeichnis3">
    <w:name w:val="toc 3"/>
    <w:basedOn w:val="Standard"/>
    <w:next w:val="Standard"/>
    <w:autoRedefine/>
    <w:uiPriority w:val="39"/>
    <w:rsid w:val="00EA4A92"/>
    <w:pPr>
      <w:ind w:left="1418"/>
    </w:pPr>
    <w:rPr>
      <w:rFonts w:ascii="Calibri" w:hAnsi="Calibri"/>
      <w:szCs w:val="20"/>
    </w:rPr>
  </w:style>
  <w:style w:type="paragraph" w:styleId="Verzeichnis4">
    <w:name w:val="toc 4"/>
    <w:basedOn w:val="Standard"/>
    <w:next w:val="Standard"/>
    <w:autoRedefine/>
    <w:semiHidden/>
    <w:rsid w:val="002F049C"/>
    <w:pPr>
      <w:ind w:left="480"/>
    </w:pPr>
    <w:rPr>
      <w:szCs w:val="20"/>
    </w:rPr>
  </w:style>
  <w:style w:type="paragraph" w:styleId="Verzeichnis5">
    <w:name w:val="toc 5"/>
    <w:basedOn w:val="Standard"/>
    <w:next w:val="Standard"/>
    <w:autoRedefine/>
    <w:semiHidden/>
    <w:rsid w:val="002F049C"/>
    <w:pPr>
      <w:ind w:left="720"/>
    </w:pPr>
    <w:rPr>
      <w:szCs w:val="20"/>
    </w:rPr>
  </w:style>
  <w:style w:type="paragraph" w:styleId="Verzeichnis6">
    <w:name w:val="toc 6"/>
    <w:basedOn w:val="Standard"/>
    <w:next w:val="Standard"/>
    <w:autoRedefine/>
    <w:semiHidden/>
    <w:rsid w:val="002F049C"/>
    <w:pPr>
      <w:ind w:left="960"/>
    </w:pPr>
    <w:rPr>
      <w:szCs w:val="20"/>
    </w:rPr>
  </w:style>
  <w:style w:type="paragraph" w:styleId="Verzeichnis7">
    <w:name w:val="toc 7"/>
    <w:basedOn w:val="Standard"/>
    <w:next w:val="Standard"/>
    <w:autoRedefine/>
    <w:semiHidden/>
    <w:rsid w:val="002F049C"/>
    <w:pPr>
      <w:ind w:left="1200"/>
    </w:pPr>
    <w:rPr>
      <w:szCs w:val="20"/>
    </w:rPr>
  </w:style>
  <w:style w:type="paragraph" w:styleId="Verzeichnis8">
    <w:name w:val="toc 8"/>
    <w:basedOn w:val="Standard"/>
    <w:next w:val="Standard"/>
    <w:autoRedefine/>
    <w:semiHidden/>
    <w:rsid w:val="002F049C"/>
    <w:pPr>
      <w:ind w:left="1440"/>
    </w:pPr>
    <w:rPr>
      <w:szCs w:val="20"/>
    </w:rPr>
  </w:style>
  <w:style w:type="paragraph" w:styleId="Verzeichnis9">
    <w:name w:val="toc 9"/>
    <w:basedOn w:val="Standard"/>
    <w:next w:val="Standard"/>
    <w:autoRedefine/>
    <w:semiHidden/>
    <w:rsid w:val="002F049C"/>
    <w:pPr>
      <w:ind w:left="1680"/>
    </w:pPr>
    <w:rPr>
      <w:szCs w:val="20"/>
    </w:rPr>
  </w:style>
  <w:style w:type="character" w:styleId="Hyperlink">
    <w:name w:val="Hyperlink"/>
    <w:basedOn w:val="Absatz-Standardschriftart"/>
    <w:uiPriority w:val="99"/>
    <w:rsid w:val="002F049C"/>
    <w:rPr>
      <w:color w:val="0000FF"/>
      <w:u w:val="single"/>
    </w:rPr>
  </w:style>
  <w:style w:type="paragraph" w:styleId="Dokumentstruktur">
    <w:name w:val="Document Map"/>
    <w:basedOn w:val="Standard"/>
    <w:link w:val="DokumentstrukturZchn"/>
    <w:rsid w:val="0061052E"/>
    <w:rPr>
      <w:rFonts w:ascii="Tahoma" w:hAnsi="Tahoma" w:cs="Tahoma"/>
      <w:sz w:val="16"/>
      <w:szCs w:val="16"/>
    </w:rPr>
  </w:style>
  <w:style w:type="paragraph" w:customStyle="1" w:styleId="Tableheader">
    <w:name w:val="Table header"/>
    <w:basedOn w:val="Standard"/>
    <w:qFormat/>
    <w:rsid w:val="00115A2E"/>
    <w:pPr>
      <w:jc w:val="center"/>
    </w:pPr>
    <w:rPr>
      <w:rFonts w:ascii="Calibri" w:hAnsi="Calibri"/>
      <w:b/>
      <w:sz w:val="24"/>
    </w:rPr>
  </w:style>
  <w:style w:type="character" w:customStyle="1" w:styleId="FuzeileZchn">
    <w:name w:val="Fußzeile Zchn"/>
    <w:basedOn w:val="Absatz-Standardschriftart"/>
    <w:link w:val="Fuzeile"/>
    <w:rsid w:val="00BC5B5E"/>
    <w:rPr>
      <w:rFonts w:ascii="Verdana" w:hAnsi="Verdana"/>
      <w:sz w:val="16"/>
      <w:szCs w:val="16"/>
      <w:lang w:val="en-US"/>
    </w:rPr>
  </w:style>
  <w:style w:type="paragraph" w:customStyle="1" w:styleId="NotetoAuthortitle">
    <w:name w:val="Note to Author:title"/>
    <w:basedOn w:val="Standard"/>
    <w:next w:val="NotetoAuthortext"/>
    <w:rsid w:val="00193282"/>
    <w:pPr>
      <w:spacing w:before="240"/>
    </w:pPr>
    <w:rPr>
      <w:rFonts w:cs="Courier New"/>
      <w:b/>
      <w:szCs w:val="20"/>
      <w:u w:val="single"/>
    </w:rPr>
  </w:style>
  <w:style w:type="paragraph" w:customStyle="1" w:styleId="Tablecontent">
    <w:name w:val="Table content"/>
    <w:basedOn w:val="Standard"/>
    <w:next w:val="Standard"/>
    <w:qFormat/>
    <w:rsid w:val="00DC20D4"/>
    <w:rPr>
      <w:rFonts w:ascii="Calibri" w:hAnsi="Calibri" w:cs="Calibri"/>
      <w:sz w:val="24"/>
    </w:rPr>
  </w:style>
  <w:style w:type="character" w:customStyle="1" w:styleId="DokumentstrukturZchn">
    <w:name w:val="Dokumentstruktur Zchn"/>
    <w:basedOn w:val="Absatz-Standardschriftart"/>
    <w:link w:val="Dokumentstruktur"/>
    <w:rsid w:val="0061052E"/>
    <w:rPr>
      <w:rFonts w:ascii="Tahoma" w:hAnsi="Tahoma" w:cs="Tahoma"/>
      <w:sz w:val="16"/>
      <w:szCs w:val="16"/>
    </w:rPr>
  </w:style>
  <w:style w:type="paragraph" w:styleId="Titel">
    <w:name w:val="Title"/>
    <w:aliases w:val="Title,Sub title"/>
    <w:basedOn w:val="Standard"/>
    <w:qFormat/>
    <w:rsid w:val="00254257"/>
    <w:pPr>
      <w:jc w:val="center"/>
    </w:pPr>
    <w:rPr>
      <w:rFonts w:ascii="Calibri" w:hAnsi="Calibri" w:cs="Calibri"/>
      <w:b/>
      <w:bCs/>
      <w:shadow/>
      <w:sz w:val="28"/>
      <w:szCs w:val="20"/>
    </w:rPr>
  </w:style>
  <w:style w:type="paragraph" w:styleId="Funotentext">
    <w:name w:val="footnote text"/>
    <w:basedOn w:val="Standard"/>
    <w:semiHidden/>
    <w:rsid w:val="002F049C"/>
    <w:rPr>
      <w:szCs w:val="20"/>
    </w:rPr>
  </w:style>
  <w:style w:type="paragraph" w:styleId="Kopfzeile">
    <w:name w:val="header"/>
    <w:basedOn w:val="Standard"/>
    <w:next w:val="Standard"/>
    <w:link w:val="KopfzeileZchn"/>
    <w:uiPriority w:val="99"/>
    <w:rsid w:val="00115A2E"/>
    <w:pPr>
      <w:jc w:val="center"/>
    </w:pPr>
    <w:rPr>
      <w:rFonts w:ascii="Calibri" w:hAnsi="Calibri"/>
      <w:b/>
      <w:sz w:val="24"/>
      <w:szCs w:val="20"/>
    </w:rPr>
  </w:style>
  <w:style w:type="character" w:styleId="Seitenzahl">
    <w:name w:val="page number"/>
    <w:basedOn w:val="Absatz-Standardschriftart"/>
    <w:uiPriority w:val="99"/>
    <w:rsid w:val="002F049C"/>
  </w:style>
  <w:style w:type="character" w:styleId="BesuchterHyperlink">
    <w:name w:val="FollowedHyperlink"/>
    <w:basedOn w:val="Absatz-Standardschriftart"/>
    <w:rsid w:val="002F049C"/>
    <w:rPr>
      <w:color w:val="800080"/>
      <w:u w:val="single"/>
    </w:rPr>
  </w:style>
  <w:style w:type="paragraph" w:styleId="Blocktext">
    <w:name w:val="Block Text"/>
    <w:basedOn w:val="Standard"/>
    <w:rsid w:val="00115A2E"/>
    <w:pPr>
      <w:tabs>
        <w:tab w:val="left" w:pos="2624"/>
      </w:tabs>
      <w:ind w:left="214" w:right="110"/>
      <w:jc w:val="center"/>
    </w:pPr>
    <w:rPr>
      <w:rFonts w:cs="Tahoma"/>
    </w:rPr>
  </w:style>
  <w:style w:type="character" w:customStyle="1" w:styleId="KopfzeileZchn">
    <w:name w:val="Kopfzeile Zchn"/>
    <w:basedOn w:val="Absatz-Standardschriftart"/>
    <w:link w:val="Kopfzeile"/>
    <w:uiPriority w:val="99"/>
    <w:rsid w:val="00115A2E"/>
    <w:rPr>
      <w:rFonts w:ascii="Calibri" w:hAnsi="Calibri"/>
      <w:b/>
      <w:sz w:val="24"/>
    </w:rPr>
  </w:style>
  <w:style w:type="paragraph" w:styleId="Sprechblasentext">
    <w:name w:val="Balloon Text"/>
    <w:basedOn w:val="Standard"/>
    <w:semiHidden/>
    <w:rsid w:val="00457C82"/>
    <w:rPr>
      <w:rFonts w:ascii="Tahoma" w:hAnsi="Tahoma" w:cs="Tahoma"/>
      <w:sz w:val="16"/>
      <w:szCs w:val="16"/>
    </w:rPr>
  </w:style>
  <w:style w:type="table" w:styleId="Tabellenraster">
    <w:name w:val="Table Grid"/>
    <w:basedOn w:val="NormaleTabelle"/>
    <w:rsid w:val="001B3B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u">
    <w:name w:val="Menu"/>
    <w:basedOn w:val="Absatz-Standardschriftart"/>
    <w:rsid w:val="00A106C8"/>
    <w:rPr>
      <w:noProof/>
      <w:color w:val="000000"/>
      <w:shd w:val="clear" w:color="000000" w:fill="000000"/>
    </w:rPr>
  </w:style>
  <w:style w:type="paragraph" w:customStyle="1" w:styleId="NotetoAuthortext">
    <w:name w:val="Note to Author: text"/>
    <w:basedOn w:val="Standard"/>
    <w:qFormat/>
    <w:rsid w:val="00414C64"/>
    <w:rPr>
      <w:rFonts w:cs="Courier New"/>
      <w:szCs w:val="20"/>
    </w:rPr>
  </w:style>
  <w:style w:type="paragraph" w:customStyle="1" w:styleId="Maintitle">
    <w:name w:val="Main title"/>
    <w:basedOn w:val="Standard"/>
    <w:next w:val="Standard"/>
    <w:rsid w:val="0061052E"/>
    <w:pPr>
      <w:ind w:right="141"/>
      <w:jc w:val="center"/>
    </w:pPr>
    <w:rPr>
      <w:rFonts w:ascii="Calibri" w:hAnsi="Calibri"/>
      <w:b/>
      <w:bCs/>
      <w:sz w:val="48"/>
      <w:szCs w:val="20"/>
    </w:rPr>
  </w:style>
  <w:style w:type="paragraph" w:customStyle="1" w:styleId="Headerpagetext">
    <w:name w:val="Header page text"/>
    <w:basedOn w:val="Standard"/>
    <w:rsid w:val="0061052E"/>
    <w:pPr>
      <w:ind w:right="141"/>
    </w:pPr>
    <w:rPr>
      <w:rFonts w:ascii="Calibri" w:hAnsi="Calibri"/>
      <w:sz w:val="28"/>
      <w:szCs w:val="20"/>
    </w:rPr>
  </w:style>
  <w:style w:type="paragraph" w:styleId="Listenabsatz">
    <w:name w:val="List Paragraph"/>
    <w:basedOn w:val="Standard"/>
    <w:uiPriority w:val="34"/>
    <w:qFormat/>
    <w:rsid w:val="00414C64"/>
    <w:pPr>
      <w:ind w:left="720"/>
      <w:contextualSpacing/>
    </w:pPr>
  </w:style>
  <w:style w:type="paragraph" w:styleId="Beschriftung">
    <w:name w:val="caption"/>
    <w:aliases w:val="Legend"/>
    <w:basedOn w:val="Standard"/>
    <w:next w:val="Standard"/>
    <w:unhideWhenUsed/>
    <w:qFormat/>
    <w:rsid w:val="00FE3BEC"/>
    <w:pPr>
      <w:jc w:val="center"/>
    </w:pPr>
    <w:rPr>
      <w:b/>
      <w:bCs/>
      <w:sz w:val="16"/>
      <w:szCs w:val="20"/>
    </w:rPr>
  </w:style>
  <w:style w:type="paragraph" w:customStyle="1" w:styleId="Text">
    <w:name w:val="Text"/>
    <w:basedOn w:val="Standard"/>
    <w:rsid w:val="000F5DBD"/>
    <w:pPr>
      <w:spacing w:before="240"/>
      <w:jc w:val="both"/>
    </w:pPr>
    <w:rPr>
      <w:rFonts w:ascii="FuturaA Bk BT" w:hAnsi="FuturaA Bk BT"/>
      <w:szCs w:val="20"/>
      <w:lang w:val="en-GB" w:eastAsia="en-US"/>
    </w:rPr>
  </w:style>
  <w:style w:type="paragraph" w:customStyle="1" w:styleId="NotetoAuthortext0">
    <w:name w:val="Note to Author:text"/>
    <w:basedOn w:val="NotetoAuthorindent"/>
    <w:rsid w:val="000F5DBD"/>
    <w:pPr>
      <w:tabs>
        <w:tab w:val="clear" w:pos="284"/>
      </w:tabs>
      <w:ind w:left="0" w:firstLine="0"/>
    </w:pPr>
  </w:style>
  <w:style w:type="paragraph" w:customStyle="1" w:styleId="NotetoAuthorindent">
    <w:name w:val="Note to Author:indent"/>
    <w:basedOn w:val="Standard"/>
    <w:rsid w:val="000F5DBD"/>
    <w:pPr>
      <w:pBdr>
        <w:top w:val="single" w:sz="4" w:space="1" w:color="auto" w:shadow="1"/>
        <w:left w:val="single" w:sz="4" w:space="4" w:color="auto" w:shadow="1"/>
        <w:bottom w:val="single" w:sz="4" w:space="1" w:color="auto" w:shadow="1"/>
        <w:right w:val="single" w:sz="4" w:space="4" w:color="auto" w:shadow="1"/>
      </w:pBdr>
      <w:shd w:val="clear" w:color="auto" w:fill="FFFF00"/>
      <w:tabs>
        <w:tab w:val="num" w:pos="284"/>
      </w:tabs>
      <w:spacing w:before="120"/>
      <w:ind w:left="284" w:hanging="284"/>
      <w:jc w:val="both"/>
    </w:pPr>
    <w:rPr>
      <w:rFonts w:ascii="FuturaA Bk BT" w:hAnsi="FuturaA Bk BT"/>
      <w:szCs w:val="20"/>
      <w:lang w:val="en-GB" w:eastAsia="en-US"/>
    </w:rPr>
  </w:style>
  <w:style w:type="numbering" w:customStyle="1" w:styleId="Titres">
    <w:name w:val="Titres"/>
    <w:uiPriority w:val="99"/>
    <w:rsid w:val="00FE390D"/>
    <w:pPr>
      <w:numPr>
        <w:numId w:val="7"/>
      </w:numPr>
    </w:pPr>
  </w:style>
  <w:style w:type="paragraph" w:customStyle="1" w:styleId="Exampletext">
    <w:name w:val="Example:text"/>
    <w:basedOn w:val="Text"/>
    <w:next w:val="Standard"/>
    <w:rsid w:val="0042305A"/>
    <w:pPr>
      <w:pBdr>
        <w:top w:val="single" w:sz="4" w:space="1" w:color="auto" w:shadow="1"/>
        <w:left w:val="single" w:sz="4" w:space="4" w:color="auto" w:shadow="1"/>
        <w:bottom w:val="single" w:sz="4" w:space="0" w:color="auto" w:shadow="1"/>
        <w:right w:val="single" w:sz="4" w:space="4" w:color="auto" w:shadow="1"/>
      </w:pBdr>
      <w:shd w:val="pct20" w:color="auto" w:fill="FFFFFF"/>
      <w:spacing w:before="120"/>
    </w:pPr>
  </w:style>
  <w:style w:type="paragraph" w:customStyle="1" w:styleId="Exampleindentcontinued">
    <w:name w:val="Example:indent continued"/>
    <w:basedOn w:val="Exampleindent"/>
    <w:rsid w:val="0042305A"/>
    <w:pPr>
      <w:numPr>
        <w:numId w:val="0"/>
      </w:numPr>
      <w:tabs>
        <w:tab w:val="left" w:pos="284"/>
        <w:tab w:val="num" w:pos="720"/>
      </w:tabs>
      <w:ind w:left="284" w:hanging="284"/>
    </w:pPr>
  </w:style>
  <w:style w:type="paragraph" w:customStyle="1" w:styleId="Exampleindent">
    <w:name w:val="Example:indent"/>
    <w:basedOn w:val="Standard"/>
    <w:rsid w:val="0042305A"/>
    <w:pPr>
      <w:numPr>
        <w:numId w:val="34"/>
      </w:numPr>
      <w:pBdr>
        <w:top w:val="single" w:sz="4" w:space="1" w:color="auto" w:shadow="1"/>
        <w:left w:val="single" w:sz="4" w:space="4" w:color="auto" w:shadow="1"/>
        <w:bottom w:val="single" w:sz="4" w:space="0" w:color="auto" w:shadow="1"/>
        <w:right w:val="single" w:sz="4" w:space="4" w:color="auto" w:shadow="1"/>
      </w:pBdr>
      <w:shd w:val="pct20" w:color="auto" w:fill="FFFFFF"/>
      <w:tabs>
        <w:tab w:val="num" w:pos="284"/>
      </w:tabs>
      <w:spacing w:before="60"/>
      <w:ind w:left="284" w:hanging="284"/>
      <w:jc w:val="both"/>
    </w:pPr>
    <w:rPr>
      <w:rFonts w:ascii="FuturaA Bk BT" w:hAnsi="FuturaA Bk BT"/>
      <w:szCs w:val="20"/>
      <w:lang w:val="en-GB" w:eastAsia="en-US"/>
    </w:rPr>
  </w:style>
  <w:style w:type="paragraph" w:styleId="Index1">
    <w:name w:val="index 1"/>
    <w:basedOn w:val="Standard"/>
    <w:next w:val="Standard"/>
    <w:autoRedefine/>
    <w:rsid w:val="0042305A"/>
    <w:pPr>
      <w:numPr>
        <w:numId w:val="9"/>
      </w:numPr>
      <w:tabs>
        <w:tab w:val="clear" w:pos="360"/>
        <w:tab w:val="right" w:pos="4601"/>
      </w:tabs>
      <w:ind w:left="200" w:hanging="200"/>
    </w:pPr>
    <w:rPr>
      <w:rFonts w:ascii="FuturaA Bk BT" w:hAnsi="FuturaA Bk BT"/>
      <w:sz w:val="18"/>
      <w:szCs w:val="20"/>
      <w:lang w:val="en-GB" w:eastAsia="en-US"/>
    </w:rPr>
  </w:style>
  <w:style w:type="paragraph" w:customStyle="1" w:styleId="Exampletitle">
    <w:name w:val="Example:title"/>
    <w:basedOn w:val="Text"/>
    <w:next w:val="Exampletext"/>
    <w:rsid w:val="0042305A"/>
    <w:pPr>
      <w:pBdr>
        <w:top w:val="single" w:sz="4" w:space="1" w:color="auto" w:shadow="1"/>
        <w:left w:val="single" w:sz="4" w:space="4" w:color="auto" w:shadow="1"/>
        <w:bottom w:val="single" w:sz="4" w:space="0" w:color="auto" w:shadow="1"/>
        <w:right w:val="single" w:sz="4" w:space="4" w:color="auto" w:shadow="1"/>
      </w:pBdr>
      <w:shd w:val="pct20" w:color="auto" w:fill="FFFFFF"/>
    </w:pPr>
    <w:rPr>
      <w:b/>
      <w:u w:val="single"/>
    </w:rPr>
  </w:style>
  <w:style w:type="paragraph" w:customStyle="1" w:styleId="NotetoAuthorindentcontinued">
    <w:name w:val="Note to Author:indent continued"/>
    <w:basedOn w:val="NotetoAuthorindent"/>
    <w:rsid w:val="0042305A"/>
    <w:pPr>
      <w:tabs>
        <w:tab w:val="left" w:pos="284"/>
      </w:tabs>
      <w:spacing w:before="60"/>
    </w:pPr>
  </w:style>
  <w:style w:type="character" w:styleId="Kommentarzeichen">
    <w:name w:val="annotation reference"/>
    <w:basedOn w:val="Absatz-Standardschriftart"/>
    <w:rsid w:val="00B71613"/>
    <w:rPr>
      <w:sz w:val="16"/>
      <w:szCs w:val="16"/>
    </w:rPr>
  </w:style>
  <w:style w:type="paragraph" w:styleId="Kommentartext">
    <w:name w:val="annotation text"/>
    <w:basedOn w:val="Standard"/>
    <w:link w:val="KommentartextZchn"/>
    <w:rsid w:val="00B71613"/>
    <w:rPr>
      <w:szCs w:val="20"/>
    </w:rPr>
  </w:style>
  <w:style w:type="character" w:customStyle="1" w:styleId="KommentartextZchn">
    <w:name w:val="Kommentartext Zchn"/>
    <w:basedOn w:val="Absatz-Standardschriftart"/>
    <w:link w:val="Kommentartext"/>
    <w:rsid w:val="00B71613"/>
    <w:rPr>
      <w:rFonts w:ascii="Verdana" w:hAnsi="Verdana"/>
      <w:lang w:val="en-US"/>
    </w:rPr>
  </w:style>
  <w:style w:type="paragraph" w:styleId="Kommentarthema">
    <w:name w:val="annotation subject"/>
    <w:basedOn w:val="Kommentartext"/>
    <w:next w:val="Kommentartext"/>
    <w:link w:val="KommentarthemaZchn"/>
    <w:rsid w:val="00B71613"/>
    <w:rPr>
      <w:b/>
      <w:bCs/>
    </w:rPr>
  </w:style>
  <w:style w:type="character" w:customStyle="1" w:styleId="KommentarthemaZchn">
    <w:name w:val="Kommentarthema Zchn"/>
    <w:basedOn w:val="KommentartextZchn"/>
    <w:link w:val="Kommentarthema"/>
    <w:rsid w:val="00B71613"/>
    <w:rPr>
      <w:rFonts w:ascii="Verdana" w:hAnsi="Verdana"/>
      <w:b/>
      <w:bCs/>
      <w:lang w:val="en-US"/>
    </w:rPr>
  </w:style>
  <w:style w:type="paragraph" w:styleId="Abbildungsverzeichnis">
    <w:name w:val="table of figures"/>
    <w:basedOn w:val="Standard"/>
    <w:next w:val="Standard"/>
    <w:uiPriority w:val="99"/>
    <w:rsid w:val="00426DDE"/>
  </w:style>
  <w:style w:type="paragraph" w:customStyle="1" w:styleId="Default">
    <w:name w:val="Default"/>
    <w:rsid w:val="00517AE0"/>
    <w:pPr>
      <w:autoSpaceDE w:val="0"/>
      <w:autoSpaceDN w:val="0"/>
      <w:adjustRightInd w:val="0"/>
    </w:pPr>
    <w:rPr>
      <w:rFonts w:ascii="Arial" w:hAnsi="Arial" w:cs="Arial"/>
      <w:color w:val="000000"/>
      <w:sz w:val="24"/>
      <w:szCs w:val="24"/>
      <w:lang w:val="de-DE"/>
    </w:rPr>
  </w:style>
  <w:style w:type="table" w:styleId="MittlereSchattierung2-Akzent1">
    <w:name w:val="Medium Shading 2 Accent 1"/>
    <w:basedOn w:val="NormaleTabelle"/>
    <w:uiPriority w:val="64"/>
    <w:rsid w:val="00107A3A"/>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1-Akzent5">
    <w:name w:val="Medium Shading 1 Accent 5"/>
    <w:basedOn w:val="NormaleTabelle"/>
    <w:uiPriority w:val="63"/>
    <w:rsid w:val="004A6F27"/>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uzeile">
    <w:name w:val="Titres"/>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491084">
      <w:bodyDiv w:val="1"/>
      <w:marLeft w:val="0"/>
      <w:marRight w:val="0"/>
      <w:marTop w:val="0"/>
      <w:marBottom w:val="0"/>
      <w:divBdr>
        <w:top w:val="none" w:sz="0" w:space="0" w:color="auto"/>
        <w:left w:val="none" w:sz="0" w:space="0" w:color="auto"/>
        <w:bottom w:val="none" w:sz="0" w:space="0" w:color="auto"/>
        <w:right w:val="none" w:sz="0" w:space="0" w:color="auto"/>
      </w:divBdr>
      <w:divsChild>
        <w:div w:id="990251877">
          <w:marLeft w:val="0"/>
          <w:marRight w:val="0"/>
          <w:marTop w:val="0"/>
          <w:marBottom w:val="0"/>
          <w:divBdr>
            <w:top w:val="none" w:sz="0" w:space="0" w:color="auto"/>
            <w:left w:val="none" w:sz="0" w:space="0" w:color="auto"/>
            <w:bottom w:val="none" w:sz="0" w:space="0" w:color="auto"/>
            <w:right w:val="none" w:sz="0" w:space="0" w:color="auto"/>
          </w:divBdr>
        </w:div>
      </w:divsChild>
    </w:div>
    <w:div w:id="830756474">
      <w:bodyDiv w:val="1"/>
      <w:marLeft w:val="0"/>
      <w:marRight w:val="0"/>
      <w:marTop w:val="0"/>
      <w:marBottom w:val="0"/>
      <w:divBdr>
        <w:top w:val="none" w:sz="0" w:space="0" w:color="auto"/>
        <w:left w:val="none" w:sz="0" w:space="0" w:color="auto"/>
        <w:bottom w:val="none" w:sz="0" w:space="0" w:color="auto"/>
        <w:right w:val="none" w:sz="0" w:space="0" w:color="auto"/>
      </w:divBdr>
    </w:div>
    <w:div w:id="948202917">
      <w:bodyDiv w:val="1"/>
      <w:marLeft w:val="0"/>
      <w:marRight w:val="0"/>
      <w:marTop w:val="0"/>
      <w:marBottom w:val="0"/>
      <w:divBdr>
        <w:top w:val="none" w:sz="0" w:space="0" w:color="auto"/>
        <w:left w:val="none" w:sz="0" w:space="0" w:color="auto"/>
        <w:bottom w:val="none" w:sz="0" w:space="0" w:color="auto"/>
        <w:right w:val="none" w:sz="0" w:space="0" w:color="auto"/>
      </w:divBdr>
    </w:div>
    <w:div w:id="1124544190">
      <w:bodyDiv w:val="1"/>
      <w:marLeft w:val="0"/>
      <w:marRight w:val="0"/>
      <w:marTop w:val="0"/>
      <w:marBottom w:val="0"/>
      <w:divBdr>
        <w:top w:val="none" w:sz="0" w:space="0" w:color="auto"/>
        <w:left w:val="none" w:sz="0" w:space="0" w:color="auto"/>
        <w:bottom w:val="none" w:sz="0" w:space="0" w:color="auto"/>
        <w:right w:val="none" w:sz="0" w:space="0" w:color="auto"/>
      </w:divBdr>
    </w:div>
    <w:div w:id="1175027576">
      <w:bodyDiv w:val="1"/>
      <w:marLeft w:val="0"/>
      <w:marRight w:val="0"/>
      <w:marTop w:val="0"/>
      <w:marBottom w:val="0"/>
      <w:divBdr>
        <w:top w:val="none" w:sz="0" w:space="0" w:color="auto"/>
        <w:left w:val="none" w:sz="0" w:space="0" w:color="auto"/>
        <w:bottom w:val="none" w:sz="0" w:space="0" w:color="auto"/>
        <w:right w:val="none" w:sz="0" w:space="0" w:color="auto"/>
      </w:divBdr>
      <w:divsChild>
        <w:div w:id="953945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header" Target="head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jpeg"/><Relationship Id="rId4"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doc\Mod&#232;les%20Word\Specification.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1A4E3-7630-4BD6-8AAE-9C81AF6F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Specification.dotx</Template>
  <TotalTime>0</TotalTime>
  <Pages>9</Pages>
  <Words>790</Words>
  <Characters>4983</Characters>
  <Application>Microsoft Office Word</Application>
  <DocSecurity>0</DocSecurity>
  <Lines>41</Lines>
  <Paragraphs>11</Paragraphs>
  <ScaleCrop>false</ScaleCrop>
  <HeadingPairs>
    <vt:vector size="6" baseType="variant">
      <vt:variant>
        <vt:lpstr>Titel</vt:lpstr>
      </vt:variant>
      <vt:variant>
        <vt:i4>1</vt:i4>
      </vt:variant>
      <vt:variant>
        <vt:lpstr>Titre</vt:lpstr>
      </vt:variant>
      <vt:variant>
        <vt:i4>1</vt:i4>
      </vt:variant>
      <vt:variant>
        <vt:lpstr>Titres</vt:lpstr>
      </vt:variant>
      <vt:variant>
        <vt:i4>34</vt:i4>
      </vt:variant>
    </vt:vector>
  </HeadingPairs>
  <TitlesOfParts>
    <vt:vector size="36" baseType="lpstr">
      <vt:lpstr>BACnet schedule demo project</vt:lpstr>
      <vt:lpstr>WebScheduler 2.0 specification - CRON support</vt:lpstr>
      <vt:lpstr>Introduction</vt:lpstr>
      <vt:lpstr>    Object</vt:lpstr>
      <vt:lpstr>    Field of application</vt:lpstr>
      <vt:lpstr>    Document description</vt:lpstr>
      <vt:lpstr>References and terminology</vt:lpstr>
      <vt:lpstr>    Reference documents</vt:lpstr>
      <vt:lpstr>    Applicable documents</vt:lpstr>
      <vt:lpstr>    Definitions</vt:lpstr>
      <vt:lpstr>Requirements</vt:lpstr>
      <vt:lpstr>    General constraints</vt:lpstr>
      <vt:lpstr>        User characteristics</vt:lpstr>
      <vt:lpstr>        Compatibility constraints</vt:lpstr>
      <vt:lpstr>        Implementation and testing constraints</vt:lpstr>
      <vt:lpstr>        Production constraints</vt:lpstr>
      <vt:lpstr>        Performance constraints</vt:lpstr>
      <vt:lpstr>        Licensing</vt:lpstr>
      <vt:lpstr>    Functional requirements</vt:lpstr>
      <vt:lpstr>        Description of functions</vt:lpstr>
      <vt:lpstr>        Description of data</vt:lpstr>
      <vt:lpstr>        * Description of function &lt;F&gt;</vt:lpstr>
      <vt:lpstr>    Non-functional requirements</vt:lpstr>
      <vt:lpstr>        Use by the Operator</vt:lpstr>
      <vt:lpstr>        Normal operating modes</vt:lpstr>
      <vt:lpstr>        Degraded operating modes</vt:lpstr>
      <vt:lpstr>        Description of transients</vt:lpstr>
      <vt:lpstr>Design</vt:lpstr>
      <vt:lpstr>    Overview</vt:lpstr>
      <vt:lpstr>    Interface specifications</vt:lpstr>
      <vt:lpstr>        List of external interfaces</vt:lpstr>
      <vt:lpstr>        *Description of external interface &lt;I&gt;</vt:lpstr>
      <vt:lpstr>    *. PROCESS &lt;P&gt; modules</vt:lpstr>
      <vt:lpstr>        Internal data structures</vt:lpstr>
      <vt:lpstr>        Modules</vt:lpstr>
      <vt:lpstr>Annex 1 – x or y</vt:lpstr>
    </vt:vector>
  </TitlesOfParts>
  <Manager>Alain Bauchart</Manager>
  <Company>ARC Informatique / PcVue gmbh</Company>
  <LinksUpToDate>false</LinksUpToDate>
  <CharactersWithSpaces>5762</CharactersWithSpaces>
  <SharedDoc>false</SharedDoc>
  <HLinks>
    <vt:vector size="258" baseType="variant">
      <vt:variant>
        <vt:i4>2818174</vt:i4>
      </vt:variant>
      <vt:variant>
        <vt:i4>186</vt:i4>
      </vt:variant>
      <vt:variant>
        <vt:i4>0</vt:i4>
      </vt:variant>
      <vt:variant>
        <vt:i4>5</vt:i4>
      </vt:variant>
      <vt:variant>
        <vt:lpwstr>http://www.mypcvue.com/</vt:lpwstr>
      </vt:variant>
      <vt:variant>
        <vt:lpwstr/>
      </vt:variant>
      <vt:variant>
        <vt:i4>2490476</vt:i4>
      </vt:variant>
      <vt:variant>
        <vt:i4>183</vt:i4>
      </vt:variant>
      <vt:variant>
        <vt:i4>0</vt:i4>
      </vt:variant>
      <vt:variant>
        <vt:i4>5</vt:i4>
      </vt:variant>
      <vt:variant>
        <vt:lpwstr>http://www.arcinfo.com/</vt:lpwstr>
      </vt:variant>
      <vt:variant>
        <vt:lpwstr/>
      </vt:variant>
      <vt:variant>
        <vt:i4>2818174</vt:i4>
      </vt:variant>
      <vt:variant>
        <vt:i4>180</vt:i4>
      </vt:variant>
      <vt:variant>
        <vt:i4>0</vt:i4>
      </vt:variant>
      <vt:variant>
        <vt:i4>5</vt:i4>
      </vt:variant>
      <vt:variant>
        <vt:lpwstr>http://www.mypcvue.com/</vt:lpwstr>
      </vt:variant>
      <vt:variant>
        <vt:lpwstr/>
      </vt:variant>
      <vt:variant>
        <vt:i4>2490476</vt:i4>
      </vt:variant>
      <vt:variant>
        <vt:i4>177</vt:i4>
      </vt:variant>
      <vt:variant>
        <vt:i4>0</vt:i4>
      </vt:variant>
      <vt:variant>
        <vt:i4>5</vt:i4>
      </vt:variant>
      <vt:variant>
        <vt:lpwstr>http://www.arcinfo.com/</vt:lpwstr>
      </vt:variant>
      <vt:variant>
        <vt:lpwstr/>
      </vt:variant>
      <vt:variant>
        <vt:i4>2490476</vt:i4>
      </vt:variant>
      <vt:variant>
        <vt:i4>174</vt:i4>
      </vt:variant>
      <vt:variant>
        <vt:i4>0</vt:i4>
      </vt:variant>
      <vt:variant>
        <vt:i4>5</vt:i4>
      </vt:variant>
      <vt:variant>
        <vt:lpwstr>http://www.arcinfo.com/</vt:lpwstr>
      </vt:variant>
      <vt:variant>
        <vt:lpwstr/>
      </vt:variant>
      <vt:variant>
        <vt:i4>1507378</vt:i4>
      </vt:variant>
      <vt:variant>
        <vt:i4>164</vt:i4>
      </vt:variant>
      <vt:variant>
        <vt:i4>0</vt:i4>
      </vt:variant>
      <vt:variant>
        <vt:i4>5</vt:i4>
      </vt:variant>
      <vt:variant>
        <vt:lpwstr/>
      </vt:variant>
      <vt:variant>
        <vt:lpwstr>_Toc237670055</vt:lpwstr>
      </vt:variant>
      <vt:variant>
        <vt:i4>1507378</vt:i4>
      </vt:variant>
      <vt:variant>
        <vt:i4>158</vt:i4>
      </vt:variant>
      <vt:variant>
        <vt:i4>0</vt:i4>
      </vt:variant>
      <vt:variant>
        <vt:i4>5</vt:i4>
      </vt:variant>
      <vt:variant>
        <vt:lpwstr/>
      </vt:variant>
      <vt:variant>
        <vt:lpwstr>_Toc237670054</vt:lpwstr>
      </vt:variant>
      <vt:variant>
        <vt:i4>1507378</vt:i4>
      </vt:variant>
      <vt:variant>
        <vt:i4>152</vt:i4>
      </vt:variant>
      <vt:variant>
        <vt:i4>0</vt:i4>
      </vt:variant>
      <vt:variant>
        <vt:i4>5</vt:i4>
      </vt:variant>
      <vt:variant>
        <vt:lpwstr/>
      </vt:variant>
      <vt:variant>
        <vt:lpwstr>_Toc237670053</vt:lpwstr>
      </vt:variant>
      <vt:variant>
        <vt:i4>1507378</vt:i4>
      </vt:variant>
      <vt:variant>
        <vt:i4>146</vt:i4>
      </vt:variant>
      <vt:variant>
        <vt:i4>0</vt:i4>
      </vt:variant>
      <vt:variant>
        <vt:i4>5</vt:i4>
      </vt:variant>
      <vt:variant>
        <vt:lpwstr/>
      </vt:variant>
      <vt:variant>
        <vt:lpwstr>_Toc237670052</vt:lpwstr>
      </vt:variant>
      <vt:variant>
        <vt:i4>1507378</vt:i4>
      </vt:variant>
      <vt:variant>
        <vt:i4>140</vt:i4>
      </vt:variant>
      <vt:variant>
        <vt:i4>0</vt:i4>
      </vt:variant>
      <vt:variant>
        <vt:i4>5</vt:i4>
      </vt:variant>
      <vt:variant>
        <vt:lpwstr/>
      </vt:variant>
      <vt:variant>
        <vt:lpwstr>_Toc237670051</vt:lpwstr>
      </vt:variant>
      <vt:variant>
        <vt:i4>1507378</vt:i4>
      </vt:variant>
      <vt:variant>
        <vt:i4>134</vt:i4>
      </vt:variant>
      <vt:variant>
        <vt:i4>0</vt:i4>
      </vt:variant>
      <vt:variant>
        <vt:i4>5</vt:i4>
      </vt:variant>
      <vt:variant>
        <vt:lpwstr/>
      </vt:variant>
      <vt:variant>
        <vt:lpwstr>_Toc237670050</vt:lpwstr>
      </vt:variant>
      <vt:variant>
        <vt:i4>1441842</vt:i4>
      </vt:variant>
      <vt:variant>
        <vt:i4>128</vt:i4>
      </vt:variant>
      <vt:variant>
        <vt:i4>0</vt:i4>
      </vt:variant>
      <vt:variant>
        <vt:i4>5</vt:i4>
      </vt:variant>
      <vt:variant>
        <vt:lpwstr/>
      </vt:variant>
      <vt:variant>
        <vt:lpwstr>_Toc237670049</vt:lpwstr>
      </vt:variant>
      <vt:variant>
        <vt:i4>1441842</vt:i4>
      </vt:variant>
      <vt:variant>
        <vt:i4>122</vt:i4>
      </vt:variant>
      <vt:variant>
        <vt:i4>0</vt:i4>
      </vt:variant>
      <vt:variant>
        <vt:i4>5</vt:i4>
      </vt:variant>
      <vt:variant>
        <vt:lpwstr/>
      </vt:variant>
      <vt:variant>
        <vt:lpwstr>_Toc237670048</vt:lpwstr>
      </vt:variant>
      <vt:variant>
        <vt:i4>1441842</vt:i4>
      </vt:variant>
      <vt:variant>
        <vt:i4>116</vt:i4>
      </vt:variant>
      <vt:variant>
        <vt:i4>0</vt:i4>
      </vt:variant>
      <vt:variant>
        <vt:i4>5</vt:i4>
      </vt:variant>
      <vt:variant>
        <vt:lpwstr/>
      </vt:variant>
      <vt:variant>
        <vt:lpwstr>_Toc237670047</vt:lpwstr>
      </vt:variant>
      <vt:variant>
        <vt:i4>1441842</vt:i4>
      </vt:variant>
      <vt:variant>
        <vt:i4>110</vt:i4>
      </vt:variant>
      <vt:variant>
        <vt:i4>0</vt:i4>
      </vt:variant>
      <vt:variant>
        <vt:i4>5</vt:i4>
      </vt:variant>
      <vt:variant>
        <vt:lpwstr/>
      </vt:variant>
      <vt:variant>
        <vt:lpwstr>_Toc237670046</vt:lpwstr>
      </vt:variant>
      <vt:variant>
        <vt:i4>1441842</vt:i4>
      </vt:variant>
      <vt:variant>
        <vt:i4>104</vt:i4>
      </vt:variant>
      <vt:variant>
        <vt:i4>0</vt:i4>
      </vt:variant>
      <vt:variant>
        <vt:i4>5</vt:i4>
      </vt:variant>
      <vt:variant>
        <vt:lpwstr/>
      </vt:variant>
      <vt:variant>
        <vt:lpwstr>_Toc237670045</vt:lpwstr>
      </vt:variant>
      <vt:variant>
        <vt:i4>1441842</vt:i4>
      </vt:variant>
      <vt:variant>
        <vt:i4>98</vt:i4>
      </vt:variant>
      <vt:variant>
        <vt:i4>0</vt:i4>
      </vt:variant>
      <vt:variant>
        <vt:i4>5</vt:i4>
      </vt:variant>
      <vt:variant>
        <vt:lpwstr/>
      </vt:variant>
      <vt:variant>
        <vt:lpwstr>_Toc237670044</vt:lpwstr>
      </vt:variant>
      <vt:variant>
        <vt:i4>1441842</vt:i4>
      </vt:variant>
      <vt:variant>
        <vt:i4>92</vt:i4>
      </vt:variant>
      <vt:variant>
        <vt:i4>0</vt:i4>
      </vt:variant>
      <vt:variant>
        <vt:i4>5</vt:i4>
      </vt:variant>
      <vt:variant>
        <vt:lpwstr/>
      </vt:variant>
      <vt:variant>
        <vt:lpwstr>_Toc237670043</vt:lpwstr>
      </vt:variant>
      <vt:variant>
        <vt:i4>1441842</vt:i4>
      </vt:variant>
      <vt:variant>
        <vt:i4>86</vt:i4>
      </vt:variant>
      <vt:variant>
        <vt:i4>0</vt:i4>
      </vt:variant>
      <vt:variant>
        <vt:i4>5</vt:i4>
      </vt:variant>
      <vt:variant>
        <vt:lpwstr/>
      </vt:variant>
      <vt:variant>
        <vt:lpwstr>_Toc237670042</vt:lpwstr>
      </vt:variant>
      <vt:variant>
        <vt:i4>1441842</vt:i4>
      </vt:variant>
      <vt:variant>
        <vt:i4>80</vt:i4>
      </vt:variant>
      <vt:variant>
        <vt:i4>0</vt:i4>
      </vt:variant>
      <vt:variant>
        <vt:i4>5</vt:i4>
      </vt:variant>
      <vt:variant>
        <vt:lpwstr/>
      </vt:variant>
      <vt:variant>
        <vt:lpwstr>_Toc237670041</vt:lpwstr>
      </vt:variant>
      <vt:variant>
        <vt:i4>1441842</vt:i4>
      </vt:variant>
      <vt:variant>
        <vt:i4>74</vt:i4>
      </vt:variant>
      <vt:variant>
        <vt:i4>0</vt:i4>
      </vt:variant>
      <vt:variant>
        <vt:i4>5</vt:i4>
      </vt:variant>
      <vt:variant>
        <vt:lpwstr/>
      </vt:variant>
      <vt:variant>
        <vt:lpwstr>_Toc237670040</vt:lpwstr>
      </vt:variant>
      <vt:variant>
        <vt:i4>1114162</vt:i4>
      </vt:variant>
      <vt:variant>
        <vt:i4>68</vt:i4>
      </vt:variant>
      <vt:variant>
        <vt:i4>0</vt:i4>
      </vt:variant>
      <vt:variant>
        <vt:i4>5</vt:i4>
      </vt:variant>
      <vt:variant>
        <vt:lpwstr/>
      </vt:variant>
      <vt:variant>
        <vt:lpwstr>_Toc237670039</vt:lpwstr>
      </vt:variant>
      <vt:variant>
        <vt:i4>1114162</vt:i4>
      </vt:variant>
      <vt:variant>
        <vt:i4>62</vt:i4>
      </vt:variant>
      <vt:variant>
        <vt:i4>0</vt:i4>
      </vt:variant>
      <vt:variant>
        <vt:i4>5</vt:i4>
      </vt:variant>
      <vt:variant>
        <vt:lpwstr/>
      </vt:variant>
      <vt:variant>
        <vt:lpwstr>_Toc237670038</vt:lpwstr>
      </vt:variant>
      <vt:variant>
        <vt:i4>1114162</vt:i4>
      </vt:variant>
      <vt:variant>
        <vt:i4>56</vt:i4>
      </vt:variant>
      <vt:variant>
        <vt:i4>0</vt:i4>
      </vt:variant>
      <vt:variant>
        <vt:i4>5</vt:i4>
      </vt:variant>
      <vt:variant>
        <vt:lpwstr/>
      </vt:variant>
      <vt:variant>
        <vt:lpwstr>_Toc237670037</vt:lpwstr>
      </vt:variant>
      <vt:variant>
        <vt:i4>1114162</vt:i4>
      </vt:variant>
      <vt:variant>
        <vt:i4>50</vt:i4>
      </vt:variant>
      <vt:variant>
        <vt:i4>0</vt:i4>
      </vt:variant>
      <vt:variant>
        <vt:i4>5</vt:i4>
      </vt:variant>
      <vt:variant>
        <vt:lpwstr/>
      </vt:variant>
      <vt:variant>
        <vt:lpwstr>_Toc237670036</vt:lpwstr>
      </vt:variant>
      <vt:variant>
        <vt:i4>1114162</vt:i4>
      </vt:variant>
      <vt:variant>
        <vt:i4>44</vt:i4>
      </vt:variant>
      <vt:variant>
        <vt:i4>0</vt:i4>
      </vt:variant>
      <vt:variant>
        <vt:i4>5</vt:i4>
      </vt:variant>
      <vt:variant>
        <vt:lpwstr/>
      </vt:variant>
      <vt:variant>
        <vt:lpwstr>_Toc237670035</vt:lpwstr>
      </vt:variant>
      <vt:variant>
        <vt:i4>1769592</vt:i4>
      </vt:variant>
      <vt:variant>
        <vt:i4>39</vt:i4>
      </vt:variant>
      <vt:variant>
        <vt:i4>0</vt:i4>
      </vt:variant>
      <vt:variant>
        <vt:i4>5</vt:i4>
      </vt:variant>
      <vt:variant>
        <vt:lpwstr>mailto:c.moniez@arcinfo.com</vt:lpwstr>
      </vt:variant>
      <vt:variant>
        <vt:lpwstr/>
      </vt:variant>
      <vt:variant>
        <vt:i4>1572968</vt:i4>
      </vt:variant>
      <vt:variant>
        <vt:i4>36</vt:i4>
      </vt:variant>
      <vt:variant>
        <vt:i4>0</vt:i4>
      </vt:variant>
      <vt:variant>
        <vt:i4>5</vt:i4>
      </vt:variant>
      <vt:variant>
        <vt:lpwstr>mailto:f.rigaud@arcinfo.com</vt:lpwstr>
      </vt:variant>
      <vt:variant>
        <vt:lpwstr/>
      </vt:variant>
      <vt:variant>
        <vt:i4>5505103</vt:i4>
      </vt:variant>
      <vt:variant>
        <vt:i4>42</vt:i4>
      </vt:variant>
      <vt:variant>
        <vt:i4>0</vt:i4>
      </vt:variant>
      <vt:variant>
        <vt:i4>5</vt:i4>
      </vt:variant>
      <vt:variant>
        <vt:lpwstr>http://www.pcvue-sea.com/</vt:lpwstr>
      </vt:variant>
      <vt:variant>
        <vt:lpwstr/>
      </vt:variant>
      <vt:variant>
        <vt:i4>7536644</vt:i4>
      </vt:variant>
      <vt:variant>
        <vt:i4>39</vt:i4>
      </vt:variant>
      <vt:variant>
        <vt:i4>0</vt:i4>
      </vt:variant>
      <vt:variant>
        <vt:i4>5</vt:i4>
      </vt:variant>
      <vt:variant>
        <vt:lpwstr>mailto:n.trang@arcinfo.com</vt:lpwstr>
      </vt:variant>
      <vt:variant>
        <vt:lpwstr/>
      </vt:variant>
      <vt:variant>
        <vt:i4>5505103</vt:i4>
      </vt:variant>
      <vt:variant>
        <vt:i4>36</vt:i4>
      </vt:variant>
      <vt:variant>
        <vt:i4>0</vt:i4>
      </vt:variant>
      <vt:variant>
        <vt:i4>5</vt:i4>
      </vt:variant>
      <vt:variant>
        <vt:lpwstr>http://www.pcvue-sea.com/</vt:lpwstr>
      </vt:variant>
      <vt:variant>
        <vt:lpwstr/>
      </vt:variant>
      <vt:variant>
        <vt:i4>4653105</vt:i4>
      </vt:variant>
      <vt:variant>
        <vt:i4>33</vt:i4>
      </vt:variant>
      <vt:variant>
        <vt:i4>0</vt:i4>
      </vt:variant>
      <vt:variant>
        <vt:i4>5</vt:i4>
      </vt:variant>
      <vt:variant>
        <vt:lpwstr>mailto:pcvuesea@pacific.net.sg</vt:lpwstr>
      </vt:variant>
      <vt:variant>
        <vt:lpwstr/>
      </vt:variant>
      <vt:variant>
        <vt:i4>4718658</vt:i4>
      </vt:variant>
      <vt:variant>
        <vt:i4>30</vt:i4>
      </vt:variant>
      <vt:variant>
        <vt:i4>0</vt:i4>
      </vt:variant>
      <vt:variant>
        <vt:i4>5</vt:i4>
      </vt:variant>
      <vt:variant>
        <vt:lpwstr>http://www.pcvueinc.com/</vt:lpwstr>
      </vt:variant>
      <vt:variant>
        <vt:lpwstr/>
      </vt:variant>
      <vt:variant>
        <vt:i4>1245238</vt:i4>
      </vt:variant>
      <vt:variant>
        <vt:i4>27</vt:i4>
      </vt:variant>
      <vt:variant>
        <vt:i4>0</vt:i4>
      </vt:variant>
      <vt:variant>
        <vt:i4>5</vt:i4>
      </vt:variant>
      <vt:variant>
        <vt:lpwstr>mailto:pcvueinc@arcinfo.com</vt:lpwstr>
      </vt:variant>
      <vt:variant>
        <vt:lpwstr/>
      </vt:variant>
      <vt:variant>
        <vt:i4>6225943</vt:i4>
      </vt:variant>
      <vt:variant>
        <vt:i4>24</vt:i4>
      </vt:variant>
      <vt:variant>
        <vt:i4>0</vt:i4>
      </vt:variant>
      <vt:variant>
        <vt:i4>5</vt:i4>
      </vt:variant>
      <vt:variant>
        <vt:lpwstr>http://www.ctiweb.co.uk/</vt:lpwstr>
      </vt:variant>
      <vt:variant>
        <vt:lpwstr/>
      </vt:variant>
      <vt:variant>
        <vt:i4>6946832</vt:i4>
      </vt:variant>
      <vt:variant>
        <vt:i4>21</vt:i4>
      </vt:variant>
      <vt:variant>
        <vt:i4>0</vt:i4>
      </vt:variant>
      <vt:variant>
        <vt:i4>5</vt:i4>
      </vt:variant>
      <vt:variant>
        <vt:lpwstr>mailto:info@ctiweb.co.uk</vt:lpwstr>
      </vt:variant>
      <vt:variant>
        <vt:lpwstr/>
      </vt:variant>
      <vt:variant>
        <vt:i4>3866687</vt:i4>
      </vt:variant>
      <vt:variant>
        <vt:i4>18</vt:i4>
      </vt:variant>
      <vt:variant>
        <vt:i4>0</vt:i4>
      </vt:variant>
      <vt:variant>
        <vt:i4>5</vt:i4>
      </vt:variant>
      <vt:variant>
        <vt:lpwstr>http://www.pcvuesolutions.com/</vt:lpwstr>
      </vt:variant>
      <vt:variant>
        <vt:lpwstr/>
      </vt:variant>
      <vt:variant>
        <vt:i4>262144</vt:i4>
      </vt:variant>
      <vt:variant>
        <vt:i4>15</vt:i4>
      </vt:variant>
      <vt:variant>
        <vt:i4>0</vt:i4>
      </vt:variant>
      <vt:variant>
        <vt:i4>5</vt:i4>
      </vt:variant>
      <vt:variant>
        <vt:lpwstr>http://www.pcvue.ch/</vt:lpwstr>
      </vt:variant>
      <vt:variant>
        <vt:lpwstr/>
      </vt:variant>
      <vt:variant>
        <vt:i4>8192075</vt:i4>
      </vt:variant>
      <vt:variant>
        <vt:i4>12</vt:i4>
      </vt:variant>
      <vt:variant>
        <vt:i4>0</vt:i4>
      </vt:variant>
      <vt:variant>
        <vt:i4>5</vt:i4>
      </vt:variant>
      <vt:variant>
        <vt:lpwstr>mailto:info@pcvue.ch</vt:lpwstr>
      </vt:variant>
      <vt:variant>
        <vt:lpwstr/>
      </vt:variant>
      <vt:variant>
        <vt:i4>196621</vt:i4>
      </vt:variant>
      <vt:variant>
        <vt:i4>9</vt:i4>
      </vt:variant>
      <vt:variant>
        <vt:i4>0</vt:i4>
      </vt:variant>
      <vt:variant>
        <vt:i4>5</vt:i4>
      </vt:variant>
      <vt:variant>
        <vt:lpwstr>http://www.pcvue.de/</vt:lpwstr>
      </vt:variant>
      <vt:variant>
        <vt:lpwstr/>
      </vt:variant>
      <vt:variant>
        <vt:i4>7340108</vt:i4>
      </vt:variant>
      <vt:variant>
        <vt:i4>6</vt:i4>
      </vt:variant>
      <vt:variant>
        <vt:i4>0</vt:i4>
      </vt:variant>
      <vt:variant>
        <vt:i4>5</vt:i4>
      </vt:variant>
      <vt:variant>
        <vt:lpwstr>mailto:info@pcvue.de</vt:lpwstr>
      </vt:variant>
      <vt:variant>
        <vt:lpwstr/>
      </vt:variant>
      <vt:variant>
        <vt:i4>2490476</vt:i4>
      </vt:variant>
      <vt:variant>
        <vt:i4>3</vt:i4>
      </vt:variant>
      <vt:variant>
        <vt:i4>0</vt:i4>
      </vt:variant>
      <vt:variant>
        <vt:i4>5</vt:i4>
      </vt:variant>
      <vt:variant>
        <vt:lpwstr>http://www.arcinfo.com/</vt:lpwstr>
      </vt:variant>
      <vt:variant>
        <vt:lpwstr/>
      </vt:variant>
      <vt:variant>
        <vt:i4>8061021</vt:i4>
      </vt:variant>
      <vt:variant>
        <vt:i4>0</vt:i4>
      </vt:variant>
      <vt:variant>
        <vt:i4>0</vt:i4>
      </vt:variant>
      <vt:variant>
        <vt:i4>5</vt:i4>
      </vt:variant>
      <vt:variant>
        <vt:lpwstr>mailto:arcnews@arcinfo.com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BACnet schedule demo project</dc:title>
  <dc:subject/>
  <dc:creator>Armin Kaltenbacher</dc:creator>
  <cp:keywords>PcVue, WebScheduler, Web services, CRON, cron.dat</cp:keywords>
  <dc:description>Documentation BACnet schedule demo project</dc:description>
  <cp:lastModifiedBy>Armin Kaltenbacher</cp:lastModifiedBy>
  <cp:revision>126</cp:revision>
  <cp:lastPrinted>2005-09-08T14:20:00Z</cp:lastPrinted>
  <dcterms:created xsi:type="dcterms:W3CDTF">2011-04-13T11:12:00Z</dcterms:created>
  <dcterms:modified xsi:type="dcterms:W3CDTF">2011-05-17T13:31:00Z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éférence">
    <vt:lpwstr>&lt;Ref to be updated&gt;</vt:lpwstr>
  </property>
  <property fmtid="{D5CDD505-2E9C-101B-9397-08002B2CF9AE}" pid="3" name="Vérifié par">
    <vt:lpwstr>Benoît Lepeuple</vt:lpwstr>
  </property>
</Properties>
</file>